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12" w:rsidRPr="007D7D47" w:rsidRDefault="004502FF" w:rsidP="007D7D47">
      <w:pPr>
        <w:tabs>
          <w:tab w:val="left" w:pos="1515"/>
          <w:tab w:val="center" w:pos="5238"/>
        </w:tabs>
        <w:ind w:left="-709"/>
        <w:rPr>
          <w:rStyle w:val="a3"/>
          <w:rFonts w:ascii="Century Gothic" w:hAnsi="Century Gothic" w:cs="Tahoma"/>
          <w:color w:val="4D173A"/>
          <w:sz w:val="16"/>
          <w:szCs w:val="22"/>
        </w:rPr>
      </w:pPr>
      <w:r w:rsidRPr="00B9586E">
        <w:rPr>
          <w:rStyle w:val="20"/>
          <w:rFonts w:ascii="Century Gothic" w:hAnsi="Century Gothic" w:cs="Tahoma"/>
          <w:noProof/>
          <w:color w:val="4D173A"/>
          <w:sz w:val="16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-247650</wp:posOffset>
            </wp:positionH>
            <wp:positionV relativeFrom="page">
              <wp:posOffset>-18996</wp:posOffset>
            </wp:positionV>
            <wp:extent cx="7683754" cy="1636395"/>
            <wp:effectExtent l="0" t="0" r="0" b="1905"/>
            <wp:wrapSquare wrapText="bothSides"/>
            <wp:docPr id="7" name="Рисунок 7" descr="E:\Common\МЕДКОНФЕРЕНЦИИ 2019\Мед сестры 18.12.2019\дизайн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ommon\МЕДКОНФЕРЕНЦИИ 2019\Мед сестры 18.12.2019\дизайн\Шап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r="-1488" b="20064"/>
                    <a:stretch/>
                  </pic:blipFill>
                  <pic:spPr bwMode="auto">
                    <a:xfrm>
                      <a:off x="0" y="0"/>
                      <a:ext cx="7683754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9586E">
        <w:rPr>
          <w:rStyle w:val="a3"/>
          <w:rFonts w:ascii="Century Gothic" w:hAnsi="Century Gothic" w:cs="Tahoma"/>
          <w:color w:val="4D173A"/>
          <w:sz w:val="16"/>
          <w:szCs w:val="22"/>
        </w:rPr>
        <w:tab/>
      </w:r>
      <w:r w:rsidR="00B9586E">
        <w:rPr>
          <w:rStyle w:val="a3"/>
          <w:rFonts w:ascii="Century Gothic" w:hAnsi="Century Gothic" w:cs="Tahoma"/>
          <w:color w:val="4D173A"/>
          <w:sz w:val="16"/>
          <w:szCs w:val="22"/>
        </w:rPr>
        <w:tab/>
      </w:r>
    </w:p>
    <w:p w:rsidR="004502FF" w:rsidRPr="0082220A" w:rsidRDefault="004502FF" w:rsidP="00E604ED">
      <w:pPr>
        <w:ind w:left="1134"/>
        <w:rPr>
          <w:rStyle w:val="a3"/>
          <w:rFonts w:ascii="Century Gothic" w:hAnsi="Century Gothic" w:cs="Tahoma"/>
          <w:color w:val="4D173A"/>
          <w:sz w:val="2"/>
          <w:szCs w:val="19"/>
        </w:rPr>
      </w:pPr>
    </w:p>
    <w:p w:rsidR="00D25BCE" w:rsidRPr="00C026FC" w:rsidRDefault="00D25BCE" w:rsidP="00E604ED">
      <w:pPr>
        <w:ind w:left="1134"/>
        <w:rPr>
          <w:rStyle w:val="a3"/>
          <w:rFonts w:ascii="Verdana" w:hAnsi="Verdana" w:cs="Tahoma"/>
          <w:color w:val="441433"/>
          <w:sz w:val="22"/>
          <w:szCs w:val="22"/>
        </w:rPr>
      </w:pPr>
      <w:r w:rsidRPr="00C026FC">
        <w:rPr>
          <w:rStyle w:val="a3"/>
          <w:rFonts w:ascii="Verdana" w:hAnsi="Verdana" w:cs="Tahoma"/>
          <w:color w:val="441433"/>
          <w:sz w:val="22"/>
          <w:szCs w:val="22"/>
        </w:rPr>
        <w:t>Организаторы:</w:t>
      </w:r>
    </w:p>
    <w:p w:rsidR="00D25BCE" w:rsidRPr="00B147F3" w:rsidRDefault="00D25BCE" w:rsidP="00E604ED">
      <w:pPr>
        <w:pStyle w:val="a6"/>
        <w:numPr>
          <w:ilvl w:val="0"/>
          <w:numId w:val="5"/>
        </w:numPr>
        <w:ind w:left="1134" w:firstLine="0"/>
        <w:rPr>
          <w:rStyle w:val="a3"/>
          <w:rFonts w:ascii="Verdana" w:hAnsi="Verdana" w:cs="Tahoma"/>
          <w:sz w:val="22"/>
          <w:szCs w:val="22"/>
        </w:rPr>
      </w:pPr>
      <w:r w:rsidRPr="00B147F3">
        <w:rPr>
          <w:rStyle w:val="a3"/>
          <w:rFonts w:ascii="Verdana" w:hAnsi="Verdana" w:cs="Tahoma"/>
          <w:b w:val="0"/>
          <w:sz w:val="22"/>
          <w:szCs w:val="22"/>
        </w:rPr>
        <w:t>Министерство здравоохранения Нижегородской области</w:t>
      </w:r>
    </w:p>
    <w:p w:rsidR="00D25BCE" w:rsidRPr="00B147F3" w:rsidRDefault="00D25BCE" w:rsidP="00E604ED">
      <w:pPr>
        <w:pStyle w:val="a6"/>
        <w:numPr>
          <w:ilvl w:val="0"/>
          <w:numId w:val="5"/>
        </w:numPr>
        <w:ind w:left="1134" w:firstLine="0"/>
        <w:rPr>
          <w:rStyle w:val="a3"/>
          <w:rFonts w:ascii="Verdana" w:hAnsi="Verdana"/>
          <w:b w:val="0"/>
          <w:bCs w:val="0"/>
          <w:sz w:val="22"/>
          <w:szCs w:val="22"/>
        </w:rPr>
      </w:pPr>
      <w:r w:rsidRPr="00B147F3">
        <w:rPr>
          <w:rStyle w:val="a3"/>
          <w:rFonts w:ascii="Verdana" w:hAnsi="Verdana"/>
          <w:b w:val="0"/>
          <w:bCs w:val="0"/>
          <w:sz w:val="22"/>
          <w:szCs w:val="22"/>
        </w:rPr>
        <w:t xml:space="preserve">ГАУ ДПО НО «Центр повышения квалификации и профессиональной </w:t>
      </w:r>
    </w:p>
    <w:p w:rsidR="00D25BCE" w:rsidRPr="00B147F3" w:rsidRDefault="00D25BCE" w:rsidP="00E604ED">
      <w:pPr>
        <w:ind w:left="1134"/>
        <w:rPr>
          <w:rStyle w:val="a3"/>
          <w:rFonts w:ascii="Verdana" w:hAnsi="Verdana"/>
          <w:b w:val="0"/>
          <w:bCs w:val="0"/>
          <w:sz w:val="22"/>
          <w:szCs w:val="22"/>
        </w:rPr>
      </w:pPr>
      <w:r w:rsidRPr="00B147F3">
        <w:rPr>
          <w:rStyle w:val="a3"/>
          <w:rFonts w:ascii="Verdana" w:hAnsi="Verdana"/>
          <w:b w:val="0"/>
          <w:bCs w:val="0"/>
          <w:sz w:val="22"/>
          <w:szCs w:val="22"/>
        </w:rPr>
        <w:t>переподготовки специалистов здравоохранения»</w:t>
      </w:r>
    </w:p>
    <w:p w:rsidR="00D25BCE" w:rsidRPr="00B147F3" w:rsidRDefault="00D25BCE" w:rsidP="00E604ED">
      <w:pPr>
        <w:pStyle w:val="a6"/>
        <w:numPr>
          <w:ilvl w:val="0"/>
          <w:numId w:val="6"/>
        </w:numPr>
        <w:ind w:left="1134" w:firstLine="0"/>
        <w:rPr>
          <w:rStyle w:val="a3"/>
          <w:rFonts w:ascii="Verdana" w:hAnsi="Verdana"/>
          <w:b w:val="0"/>
          <w:bCs w:val="0"/>
          <w:sz w:val="22"/>
          <w:szCs w:val="22"/>
        </w:rPr>
      </w:pPr>
      <w:r w:rsidRPr="00B147F3">
        <w:rPr>
          <w:rStyle w:val="a3"/>
          <w:rFonts w:ascii="Verdana" w:hAnsi="Verdana"/>
          <w:b w:val="0"/>
          <w:bCs w:val="0"/>
          <w:sz w:val="22"/>
          <w:szCs w:val="22"/>
        </w:rPr>
        <w:t>Профессиональная ассоциация специалистов с высшим и средним</w:t>
      </w:r>
    </w:p>
    <w:p w:rsidR="00D25BCE" w:rsidRPr="00B147F3" w:rsidRDefault="00D25BCE" w:rsidP="00E604ED">
      <w:pPr>
        <w:ind w:left="1134"/>
        <w:rPr>
          <w:rStyle w:val="a3"/>
          <w:rFonts w:ascii="Verdana" w:hAnsi="Verdana"/>
          <w:b w:val="0"/>
          <w:bCs w:val="0"/>
          <w:sz w:val="22"/>
          <w:szCs w:val="22"/>
        </w:rPr>
      </w:pPr>
      <w:r w:rsidRPr="00B147F3">
        <w:rPr>
          <w:rStyle w:val="a3"/>
          <w:rFonts w:ascii="Verdana" w:hAnsi="Verdana"/>
          <w:b w:val="0"/>
          <w:bCs w:val="0"/>
          <w:sz w:val="22"/>
          <w:szCs w:val="22"/>
        </w:rPr>
        <w:t>медицинским и фармацевтическим образованием</w:t>
      </w:r>
    </w:p>
    <w:p w:rsidR="00D25BCE" w:rsidRPr="00B147F3" w:rsidRDefault="00D25BCE" w:rsidP="00E604ED">
      <w:pPr>
        <w:pStyle w:val="a6"/>
        <w:numPr>
          <w:ilvl w:val="0"/>
          <w:numId w:val="7"/>
        </w:numPr>
        <w:ind w:left="1134" w:firstLine="0"/>
        <w:rPr>
          <w:rStyle w:val="a3"/>
          <w:rFonts w:ascii="Verdana" w:hAnsi="Verdana"/>
          <w:b w:val="0"/>
          <w:bCs w:val="0"/>
          <w:sz w:val="22"/>
          <w:szCs w:val="22"/>
        </w:rPr>
      </w:pPr>
      <w:r w:rsidRPr="00B147F3">
        <w:rPr>
          <w:rStyle w:val="a3"/>
          <w:rFonts w:ascii="Verdana" w:hAnsi="Verdana"/>
          <w:b w:val="0"/>
          <w:bCs w:val="0"/>
          <w:sz w:val="22"/>
          <w:szCs w:val="22"/>
        </w:rPr>
        <w:t xml:space="preserve">Национальная ассоциация специалистов по контролю инфекций, </w:t>
      </w:r>
    </w:p>
    <w:p w:rsidR="00D25BCE" w:rsidRPr="00B147F3" w:rsidRDefault="00D25BCE" w:rsidP="00E604ED">
      <w:pPr>
        <w:ind w:left="1134"/>
        <w:rPr>
          <w:rStyle w:val="a3"/>
          <w:rFonts w:ascii="Verdana" w:hAnsi="Verdana"/>
          <w:b w:val="0"/>
          <w:bCs w:val="0"/>
          <w:sz w:val="22"/>
          <w:szCs w:val="22"/>
        </w:rPr>
      </w:pPr>
      <w:r w:rsidRPr="00B147F3">
        <w:rPr>
          <w:rStyle w:val="a3"/>
          <w:rFonts w:ascii="Verdana" w:hAnsi="Verdana"/>
          <w:b w:val="0"/>
          <w:bCs w:val="0"/>
          <w:sz w:val="22"/>
          <w:szCs w:val="22"/>
        </w:rPr>
        <w:t xml:space="preserve">связанных с оказанием медицинской помощи </w:t>
      </w:r>
      <w:r w:rsidRPr="00B147F3">
        <w:rPr>
          <w:rStyle w:val="a3"/>
          <w:rFonts w:ascii="Verdana" w:hAnsi="Verdana"/>
          <w:b w:val="0"/>
          <w:sz w:val="22"/>
          <w:szCs w:val="22"/>
        </w:rPr>
        <w:t>(НП «НАСКИ»)</w:t>
      </w:r>
    </w:p>
    <w:p w:rsidR="00D25BCE" w:rsidRPr="0082220A" w:rsidRDefault="00D25BCE" w:rsidP="0082220A">
      <w:pPr>
        <w:ind w:left="1416"/>
        <w:jc w:val="center"/>
        <w:rPr>
          <w:rStyle w:val="a3"/>
          <w:rFonts w:ascii="Verdana" w:hAnsi="Verdana" w:cs="Tahoma"/>
          <w:color w:val="441433"/>
          <w:sz w:val="20"/>
          <w:szCs w:val="22"/>
        </w:rPr>
      </w:pPr>
      <w:r w:rsidRPr="0082220A">
        <w:rPr>
          <w:rStyle w:val="a3"/>
          <w:rFonts w:ascii="Verdana" w:hAnsi="Verdana" w:cs="Tahoma"/>
          <w:color w:val="441433"/>
          <w:sz w:val="20"/>
          <w:szCs w:val="22"/>
        </w:rPr>
        <w:t>Организационный и информационный партнер:</w:t>
      </w:r>
    </w:p>
    <w:p w:rsidR="00D25BCE" w:rsidRPr="00266980" w:rsidRDefault="0082220A" w:rsidP="0082220A">
      <w:pPr>
        <w:pStyle w:val="a6"/>
        <w:ind w:left="1418"/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2"/>
          <w:szCs w:val="22"/>
        </w:rPr>
        <w:t xml:space="preserve">                            к</w:t>
      </w:r>
      <w:r w:rsidR="00F66A50" w:rsidRPr="00266980">
        <w:rPr>
          <w:rFonts w:ascii="Verdana" w:hAnsi="Verdana" w:cs="Tahoma"/>
          <w:bCs/>
          <w:sz w:val="22"/>
          <w:szCs w:val="22"/>
        </w:rPr>
        <w:t>омпания</w:t>
      </w:r>
      <w:r w:rsidR="00D25BCE" w:rsidRPr="00266980">
        <w:rPr>
          <w:rFonts w:ascii="Verdana" w:hAnsi="Verdana" w:cs="Tahoma"/>
          <w:bCs/>
          <w:sz w:val="22"/>
          <w:szCs w:val="22"/>
        </w:rPr>
        <w:t xml:space="preserve"> «Ремедиум Приволжье» (ООО «</w:t>
      </w:r>
      <w:proofErr w:type="spellStart"/>
      <w:r w:rsidR="00D25BCE" w:rsidRPr="00266980">
        <w:rPr>
          <w:rFonts w:ascii="Verdana" w:hAnsi="Verdana" w:cs="Tahoma"/>
          <w:bCs/>
          <w:sz w:val="22"/>
          <w:szCs w:val="22"/>
        </w:rPr>
        <w:t>Медиаль</w:t>
      </w:r>
      <w:proofErr w:type="spellEnd"/>
      <w:r w:rsidR="00D25BCE" w:rsidRPr="00266980">
        <w:rPr>
          <w:rFonts w:ascii="Verdana" w:hAnsi="Verdana" w:cs="Tahoma"/>
          <w:bCs/>
          <w:sz w:val="22"/>
          <w:szCs w:val="22"/>
        </w:rPr>
        <w:t>»)</w:t>
      </w:r>
    </w:p>
    <w:p w:rsidR="00D25BCE" w:rsidRPr="00B147F3" w:rsidRDefault="00D25BCE" w:rsidP="00E604ED">
      <w:pPr>
        <w:ind w:left="1134" w:right="-449"/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805C4" w:rsidRPr="00B33F4C" w:rsidRDefault="00C805C4" w:rsidP="00C805C4">
      <w:pPr>
        <w:ind w:left="1134"/>
        <w:rPr>
          <w:rFonts w:ascii="Verdana" w:hAnsi="Verdana" w:cs="Tahoma"/>
          <w:b/>
          <w:color w:val="0070C0"/>
          <w:sz w:val="40"/>
          <w:szCs w:val="22"/>
        </w:rPr>
      </w:pPr>
      <w:r w:rsidRPr="00B33F4C">
        <w:rPr>
          <w:rFonts w:ascii="Verdana" w:hAnsi="Verdana" w:cs="Tahoma"/>
          <w:b/>
          <w:color w:val="0070C0"/>
          <w:sz w:val="40"/>
          <w:szCs w:val="22"/>
        </w:rPr>
        <w:t>ПРИГЛАШЕНИЕ</w:t>
      </w:r>
    </w:p>
    <w:p w:rsidR="0062310B" w:rsidRPr="00C026FC" w:rsidRDefault="0062310B" w:rsidP="0062310B">
      <w:pPr>
        <w:ind w:left="1134"/>
        <w:jc w:val="center"/>
        <w:rPr>
          <w:rFonts w:ascii="Verdana" w:hAnsi="Verdana" w:cs="Tahoma"/>
          <w:b/>
          <w:color w:val="441433"/>
          <w:sz w:val="22"/>
          <w:szCs w:val="22"/>
        </w:rPr>
      </w:pPr>
      <w:r w:rsidRPr="00C026FC">
        <w:rPr>
          <w:rFonts w:ascii="Verdana" w:hAnsi="Verdana" w:cs="Tahoma"/>
          <w:b/>
          <w:color w:val="441433"/>
          <w:sz w:val="22"/>
          <w:szCs w:val="22"/>
        </w:rPr>
        <w:t xml:space="preserve">Глубокоуважаемые </w:t>
      </w:r>
      <w:r w:rsidR="00180515">
        <w:rPr>
          <w:rFonts w:ascii="Verdana" w:hAnsi="Verdana" w:cs="Tahoma"/>
          <w:b/>
          <w:color w:val="441433"/>
          <w:sz w:val="22"/>
          <w:szCs w:val="22"/>
        </w:rPr>
        <w:t>КОЛЛЕГИ</w:t>
      </w:r>
      <w:r w:rsidRPr="00C026FC">
        <w:rPr>
          <w:rFonts w:ascii="Verdana" w:hAnsi="Verdana" w:cs="Tahoma"/>
          <w:b/>
          <w:color w:val="441433"/>
          <w:sz w:val="22"/>
          <w:szCs w:val="22"/>
        </w:rPr>
        <w:t>!</w:t>
      </w:r>
    </w:p>
    <w:p w:rsidR="0062310B" w:rsidRPr="00C805C4" w:rsidRDefault="0062310B" w:rsidP="0062310B">
      <w:pPr>
        <w:ind w:left="1134"/>
        <w:jc w:val="center"/>
        <w:rPr>
          <w:rFonts w:ascii="Verdana" w:hAnsi="Verdana" w:cs="Tahoma"/>
          <w:b/>
          <w:color w:val="772359"/>
          <w:sz w:val="10"/>
          <w:szCs w:val="22"/>
        </w:rPr>
      </w:pPr>
    </w:p>
    <w:p w:rsidR="0062310B" w:rsidRPr="0082220A" w:rsidRDefault="0062310B" w:rsidP="0082220A">
      <w:pPr>
        <w:ind w:left="1134"/>
        <w:rPr>
          <w:rFonts w:ascii="Verdana" w:hAnsi="Verdana" w:cs="Tahoma"/>
          <w:b/>
          <w:i/>
          <w:spacing w:val="20"/>
          <w:sz w:val="22"/>
          <w:szCs w:val="22"/>
        </w:rPr>
      </w:pPr>
      <w:r w:rsidRPr="00B147F3">
        <w:rPr>
          <w:rFonts w:ascii="Verdana" w:hAnsi="Verdana" w:cs="Tahoma"/>
          <w:sz w:val="22"/>
          <w:szCs w:val="22"/>
        </w:rPr>
        <w:t xml:space="preserve">Приглашаем вас </w:t>
      </w:r>
      <w:r w:rsidR="0082220A" w:rsidRPr="0082220A">
        <w:rPr>
          <w:rFonts w:ascii="Verdana" w:hAnsi="Verdana" w:cs="Tahoma"/>
          <w:b/>
          <w:color w:val="0070C0"/>
          <w:spacing w:val="20"/>
          <w:sz w:val="22"/>
          <w:szCs w:val="22"/>
        </w:rPr>
        <w:t xml:space="preserve">16 ДЕКАБРЯ 2020 г </w:t>
      </w:r>
      <w:r w:rsidRPr="00B147F3">
        <w:rPr>
          <w:rFonts w:ascii="Verdana" w:hAnsi="Verdana" w:cs="Tahoma"/>
          <w:sz w:val="22"/>
          <w:szCs w:val="22"/>
        </w:rPr>
        <w:t xml:space="preserve">принять участие в </w:t>
      </w:r>
      <w:r w:rsidR="00FE6A50" w:rsidRPr="0082220A">
        <w:rPr>
          <w:rFonts w:ascii="Verdana" w:hAnsi="Verdana" w:cs="Tahoma"/>
          <w:b/>
          <w:i/>
          <w:color w:val="772359"/>
          <w:sz w:val="22"/>
          <w:szCs w:val="22"/>
        </w:rPr>
        <w:t>М</w:t>
      </w:r>
      <w:r w:rsidRPr="0082220A">
        <w:rPr>
          <w:rFonts w:ascii="Verdana" w:hAnsi="Verdana" w:cs="Tahoma"/>
          <w:b/>
          <w:i/>
          <w:color w:val="772359"/>
          <w:sz w:val="22"/>
          <w:szCs w:val="22"/>
        </w:rPr>
        <w:t>ежрегиональной научно-практической конференции организаторов и специалистов сестринского дела и Школе госпиталь</w:t>
      </w:r>
      <w:r w:rsidR="00354DF1">
        <w:rPr>
          <w:rFonts w:ascii="Verdana" w:hAnsi="Verdana" w:cs="Tahoma"/>
          <w:b/>
          <w:i/>
          <w:color w:val="772359"/>
          <w:sz w:val="22"/>
          <w:szCs w:val="22"/>
        </w:rPr>
        <w:t>ных эпидемиологов</w:t>
      </w:r>
      <w:r w:rsidRPr="0082220A">
        <w:rPr>
          <w:rFonts w:ascii="Verdana" w:hAnsi="Verdana" w:cs="Tahoma"/>
          <w:b/>
          <w:i/>
          <w:color w:val="772359"/>
          <w:sz w:val="22"/>
          <w:szCs w:val="22"/>
        </w:rPr>
        <w:t>.</w:t>
      </w:r>
    </w:p>
    <w:p w:rsidR="00B33F4C" w:rsidRPr="00CB048B" w:rsidRDefault="00CB048B" w:rsidP="00B33F4C">
      <w:pPr>
        <w:ind w:left="113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i/>
          <w:spacing w:val="-12"/>
          <w:sz w:val="22"/>
          <w:szCs w:val="22"/>
          <w:lang w:val="en-US"/>
        </w:rPr>
        <w:t>ON</w:t>
      </w:r>
      <w:r w:rsidR="00180515">
        <w:rPr>
          <w:rFonts w:ascii="Verdana" w:hAnsi="Verdana" w:cs="Tahoma"/>
          <w:i/>
          <w:spacing w:val="-12"/>
          <w:sz w:val="22"/>
          <w:szCs w:val="22"/>
        </w:rPr>
        <w:t>-</w:t>
      </w:r>
      <w:r>
        <w:rPr>
          <w:rFonts w:ascii="Verdana" w:hAnsi="Verdana" w:cs="Tahoma"/>
          <w:i/>
          <w:spacing w:val="-12"/>
          <w:sz w:val="22"/>
          <w:szCs w:val="22"/>
          <w:lang w:val="en-US"/>
        </w:rPr>
        <w:t>LINE</w:t>
      </w:r>
    </w:p>
    <w:p w:rsidR="00066897" w:rsidRPr="00B33F4C" w:rsidRDefault="00066897" w:rsidP="005F0109">
      <w:pPr>
        <w:pStyle w:val="31"/>
        <w:spacing w:after="0" w:line="240" w:lineRule="atLeast"/>
        <w:ind w:left="1134"/>
        <w:rPr>
          <w:sz w:val="12"/>
          <w:szCs w:val="28"/>
        </w:rPr>
      </w:pPr>
    </w:p>
    <w:p w:rsidR="005F0109" w:rsidRPr="00B33F4C" w:rsidRDefault="00B33F4C" w:rsidP="005F0109">
      <w:pPr>
        <w:pStyle w:val="31"/>
        <w:spacing w:after="0" w:line="240" w:lineRule="atLeast"/>
        <w:ind w:left="1134"/>
        <w:rPr>
          <w:rFonts w:ascii="Verdana" w:hAnsi="Verdana"/>
          <w:sz w:val="22"/>
          <w:szCs w:val="22"/>
        </w:rPr>
      </w:pPr>
      <w:r>
        <w:rPr>
          <w:sz w:val="28"/>
          <w:szCs w:val="28"/>
        </w:rPr>
        <w:t xml:space="preserve">    </w:t>
      </w:r>
      <w:r w:rsidR="005F0109" w:rsidRPr="00B33F4C">
        <w:rPr>
          <w:rFonts w:ascii="Verdana" w:hAnsi="Verdana"/>
          <w:sz w:val="22"/>
          <w:szCs w:val="22"/>
        </w:rPr>
        <w:t xml:space="preserve">Материалы конференции будут изданы в виде </w:t>
      </w:r>
      <w:r>
        <w:rPr>
          <w:rFonts w:ascii="Verdana" w:hAnsi="Verdana"/>
          <w:sz w:val="22"/>
          <w:szCs w:val="22"/>
        </w:rPr>
        <w:t>СБОРНИКА ПУБЛИКАЦИЙ</w:t>
      </w:r>
      <w:r w:rsidR="005F0109" w:rsidRPr="00B33F4C">
        <w:rPr>
          <w:rFonts w:ascii="Verdana" w:hAnsi="Verdana"/>
          <w:sz w:val="22"/>
          <w:szCs w:val="22"/>
        </w:rPr>
        <w:t>, который планируется к размещению в научной электронной библиотеке E-LIBRARY (база данных РИНЦ) с присвоением материалам статуса «научная публикация».</w:t>
      </w:r>
    </w:p>
    <w:p w:rsidR="0062310B" w:rsidRPr="00B33F4C" w:rsidRDefault="0062310B" w:rsidP="0062310B">
      <w:pPr>
        <w:ind w:left="1134"/>
        <w:jc w:val="both"/>
        <w:rPr>
          <w:rFonts w:ascii="Verdana" w:hAnsi="Verdana" w:cs="Tahoma"/>
          <w:b/>
          <w:sz w:val="16"/>
          <w:szCs w:val="22"/>
        </w:rPr>
      </w:pPr>
    </w:p>
    <w:p w:rsidR="0062310B" w:rsidRPr="00B147F3" w:rsidRDefault="00045CE5" w:rsidP="0062310B">
      <w:pPr>
        <w:ind w:left="11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oundrect id="AutoShape 4" o:spid="_x0000_s1026" style="position:absolute;left:0;text-align:left;margin-left:34.9pt;margin-top:5.25pt;width:492pt;height:121.5pt;z-index:-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" filled="f" strokecolor="#772359" strokeweight="5pt">
            <v:stroke linestyle="thickThin"/>
            <v:shadow color="#868686"/>
            <v:textbox>
              <w:txbxContent>
                <w:p w:rsidR="0062310B" w:rsidRPr="00C026FC" w:rsidRDefault="0062310B" w:rsidP="00A33E28">
                  <w:pPr>
                    <w:spacing w:line="276" w:lineRule="auto"/>
                    <w:rPr>
                      <w:rStyle w:val="a3"/>
                      <w:rFonts w:ascii="Century Gothic" w:hAnsi="Century Gothic"/>
                      <w:color w:val="441433"/>
                      <w:sz w:val="22"/>
                      <w:szCs w:val="20"/>
                    </w:rPr>
                  </w:pPr>
                  <w:r w:rsidRPr="00C026FC">
                    <w:rPr>
                      <w:rStyle w:val="a3"/>
                      <w:rFonts w:ascii="Century Gothic" w:hAnsi="Century Gothic"/>
                      <w:color w:val="441433"/>
                      <w:sz w:val="22"/>
                      <w:szCs w:val="20"/>
                    </w:rPr>
                    <w:t>К участию в конференции приглашаются: организаторы и специалисты сестринского дела регионов П</w:t>
                  </w:r>
                  <w:r w:rsidR="00C805C4">
                    <w:rPr>
                      <w:rStyle w:val="a3"/>
                      <w:rFonts w:ascii="Century Gothic" w:hAnsi="Century Gothic"/>
                      <w:color w:val="441433"/>
                      <w:sz w:val="22"/>
                      <w:szCs w:val="20"/>
                    </w:rPr>
                    <w:t xml:space="preserve">риволжского </w:t>
                  </w:r>
                  <w:r w:rsidR="00F724FD">
                    <w:rPr>
                      <w:rStyle w:val="a3"/>
                      <w:rFonts w:ascii="Century Gothic" w:hAnsi="Century Gothic"/>
                      <w:color w:val="441433"/>
                      <w:sz w:val="22"/>
                      <w:szCs w:val="20"/>
                    </w:rPr>
                    <w:t xml:space="preserve">федерального </w:t>
                  </w:r>
                  <w:r w:rsidR="00C805C4">
                    <w:rPr>
                      <w:rStyle w:val="a3"/>
                      <w:rFonts w:ascii="Century Gothic" w:hAnsi="Century Gothic"/>
                      <w:color w:val="441433"/>
                      <w:sz w:val="22"/>
                      <w:szCs w:val="20"/>
                    </w:rPr>
                    <w:t>округа</w:t>
                  </w:r>
                  <w:r w:rsidRPr="00C026FC">
                    <w:rPr>
                      <w:rStyle w:val="a3"/>
                      <w:rFonts w:ascii="Century Gothic" w:hAnsi="Century Gothic"/>
                      <w:color w:val="441433"/>
                      <w:sz w:val="22"/>
                      <w:szCs w:val="20"/>
                    </w:rPr>
                    <w:t xml:space="preserve">, врачи-эпидемиологи, помощники врачей-эпидемиологов медицинских организаций </w:t>
                  </w:r>
                  <w:r w:rsidR="00211E3D" w:rsidRPr="00C026FC">
                    <w:rPr>
                      <w:rStyle w:val="a3"/>
                      <w:rFonts w:ascii="Century Gothic" w:hAnsi="Century Gothic"/>
                      <w:color w:val="441433"/>
                      <w:sz w:val="22"/>
                      <w:szCs w:val="20"/>
                    </w:rPr>
                    <w:t>Нижегородского региона</w:t>
                  </w:r>
                  <w:r w:rsidR="00C805C4">
                    <w:rPr>
                      <w:rStyle w:val="a3"/>
                      <w:rFonts w:ascii="Century Gothic" w:hAnsi="Century Gothic"/>
                      <w:color w:val="441433"/>
                      <w:sz w:val="22"/>
                      <w:szCs w:val="20"/>
                    </w:rPr>
                    <w:t>.</w:t>
                  </w:r>
                </w:p>
                <w:p w:rsidR="0062310B" w:rsidRPr="00CB6F3C" w:rsidRDefault="002F2086" w:rsidP="002F2086">
                  <w:pPr>
                    <w:rPr>
                      <w:rStyle w:val="a3"/>
                      <w:rFonts w:ascii="Century Gothic" w:hAnsi="Century Gothic"/>
                      <w:b w:val="0"/>
                      <w:color w:val="2D0D22"/>
                      <w:sz w:val="20"/>
                      <w:szCs w:val="20"/>
                    </w:rPr>
                  </w:pPr>
                  <w:r>
                    <w:rPr>
                      <w:rStyle w:val="a3"/>
                      <w:rFonts w:ascii="Century Gothic" w:hAnsi="Century Gothic"/>
                      <w:b w:val="0"/>
                      <w:color w:val="2D0D22"/>
                      <w:sz w:val="22"/>
                      <w:szCs w:val="21"/>
                    </w:rPr>
                    <w:t xml:space="preserve">      </w:t>
                  </w:r>
                  <w:r w:rsidRPr="00CB6F3C">
                    <w:rPr>
                      <w:rStyle w:val="a3"/>
                      <w:rFonts w:ascii="Century Gothic" w:hAnsi="Century Gothic"/>
                      <w:b w:val="0"/>
                      <w:color w:val="2D0D22"/>
                      <w:sz w:val="20"/>
                      <w:szCs w:val="20"/>
                    </w:rPr>
                    <w:t>Участие специалистов бесплатное.</w:t>
                  </w:r>
                  <w:r>
                    <w:rPr>
                      <w:rStyle w:val="a3"/>
                      <w:rFonts w:ascii="Century Gothic" w:hAnsi="Century Gothic"/>
                      <w:b w:val="0"/>
                      <w:color w:val="2D0D22"/>
                      <w:sz w:val="20"/>
                      <w:szCs w:val="20"/>
                    </w:rPr>
                    <w:t xml:space="preserve"> </w:t>
                  </w:r>
                  <w:r w:rsidR="0062310B" w:rsidRPr="00CB6F3C">
                    <w:rPr>
                      <w:rStyle w:val="a3"/>
                      <w:rFonts w:ascii="Century Gothic" w:hAnsi="Century Gothic"/>
                      <w:b w:val="0"/>
                      <w:color w:val="2D0D22"/>
                      <w:sz w:val="20"/>
                      <w:szCs w:val="20"/>
                    </w:rPr>
                    <w:t xml:space="preserve">ОБЯЗАТЕЛЬНА ПРЕДВАРИТЕЛЬНАЯ РЕГИСТРАЦИЯ на сайте </w:t>
                  </w:r>
                  <w:hyperlink r:id="rId9" w:history="1">
                    <w:r w:rsidR="0062310B" w:rsidRPr="00CB6F3C">
                      <w:rPr>
                        <w:rStyle w:val="a3"/>
                        <w:rFonts w:ascii="Century Gothic" w:hAnsi="Century Gothic"/>
                        <w:b w:val="0"/>
                        <w:color w:val="2D0D22"/>
                        <w:sz w:val="20"/>
                        <w:szCs w:val="20"/>
                      </w:rPr>
                      <w:t>www.remedium-nn.ru</w:t>
                    </w:r>
                  </w:hyperlink>
                  <w:r>
                    <w:rPr>
                      <w:rStyle w:val="a3"/>
                      <w:rFonts w:ascii="Century Gothic" w:hAnsi="Century Gothic"/>
                      <w:b w:val="0"/>
                      <w:color w:val="2D0D22"/>
                      <w:sz w:val="20"/>
                      <w:szCs w:val="20"/>
                    </w:rPr>
                    <w:t xml:space="preserve"> </w:t>
                  </w:r>
                  <w:r w:rsidR="0062310B" w:rsidRPr="00CB6F3C">
                    <w:rPr>
                      <w:rStyle w:val="a3"/>
                      <w:rFonts w:ascii="Century Gothic" w:hAnsi="Century Gothic"/>
                      <w:b w:val="0"/>
                      <w:color w:val="2D0D22"/>
                      <w:sz w:val="20"/>
                      <w:szCs w:val="20"/>
                    </w:rPr>
                    <w:t xml:space="preserve">для получения Сертификата участника и возможности получения кредитных единиц в системе НМО. </w:t>
                  </w:r>
                </w:p>
                <w:p w:rsidR="0062310B" w:rsidRPr="00D464C1" w:rsidRDefault="0062310B" w:rsidP="0062310B">
                  <w:pPr>
                    <w:jc w:val="center"/>
                    <w:rPr>
                      <w:rStyle w:val="a3"/>
                      <w:rFonts w:ascii="Century Gothic" w:hAnsi="Century Gothic"/>
                      <w:b w:val="0"/>
                      <w:color w:val="4D173A"/>
                      <w:sz w:val="21"/>
                      <w:szCs w:val="21"/>
                    </w:rPr>
                  </w:pPr>
                </w:p>
                <w:p w:rsidR="0062310B" w:rsidRPr="00D464C1" w:rsidRDefault="0062310B" w:rsidP="0062310B">
                  <w:pPr>
                    <w:ind w:left="-284" w:right="-128"/>
                    <w:jc w:val="both"/>
                    <w:rPr>
                      <w:color w:val="403152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 w:rsidR="0062310B" w:rsidRPr="00A33E28" w:rsidRDefault="0062310B" w:rsidP="0062310B">
      <w:pPr>
        <w:ind w:left="1134"/>
        <w:jc w:val="center"/>
        <w:rPr>
          <w:rFonts w:ascii="Verdana" w:hAnsi="Verdana"/>
          <w:sz w:val="20"/>
          <w:szCs w:val="22"/>
        </w:rPr>
      </w:pPr>
    </w:p>
    <w:p w:rsidR="0062310B" w:rsidRPr="00B147F3" w:rsidRDefault="0062310B" w:rsidP="00211E3D">
      <w:pPr>
        <w:tabs>
          <w:tab w:val="left" w:pos="2985"/>
        </w:tabs>
        <w:rPr>
          <w:rFonts w:ascii="Verdana" w:hAnsi="Verdana"/>
          <w:sz w:val="22"/>
          <w:szCs w:val="22"/>
        </w:rPr>
      </w:pPr>
    </w:p>
    <w:p w:rsidR="0062310B" w:rsidRPr="00B147F3" w:rsidRDefault="00211E3D" w:rsidP="00211E3D">
      <w:pPr>
        <w:tabs>
          <w:tab w:val="left" w:pos="3060"/>
        </w:tabs>
        <w:ind w:left="1134"/>
        <w:rPr>
          <w:rFonts w:ascii="Verdana" w:hAnsi="Verdana"/>
          <w:sz w:val="22"/>
          <w:szCs w:val="22"/>
        </w:rPr>
      </w:pPr>
      <w:r w:rsidRPr="00B147F3">
        <w:rPr>
          <w:rFonts w:ascii="Verdana" w:hAnsi="Verdana"/>
          <w:sz w:val="22"/>
          <w:szCs w:val="22"/>
        </w:rPr>
        <w:tab/>
      </w:r>
    </w:p>
    <w:p w:rsidR="0062310B" w:rsidRPr="00B147F3" w:rsidRDefault="0062310B" w:rsidP="0062310B">
      <w:pPr>
        <w:ind w:left="1134"/>
        <w:jc w:val="center"/>
        <w:rPr>
          <w:rFonts w:ascii="Verdana" w:hAnsi="Verdana"/>
          <w:sz w:val="22"/>
          <w:szCs w:val="22"/>
        </w:rPr>
      </w:pPr>
    </w:p>
    <w:p w:rsidR="0062310B" w:rsidRPr="00B147F3" w:rsidRDefault="0062310B" w:rsidP="0062310B">
      <w:pPr>
        <w:ind w:left="1134"/>
        <w:jc w:val="center"/>
        <w:rPr>
          <w:rFonts w:ascii="Verdana" w:hAnsi="Verdana"/>
          <w:sz w:val="22"/>
          <w:szCs w:val="22"/>
        </w:rPr>
      </w:pPr>
    </w:p>
    <w:p w:rsidR="0062310B" w:rsidRPr="00A33E28" w:rsidRDefault="0062310B" w:rsidP="0062310B">
      <w:pPr>
        <w:ind w:left="1134"/>
        <w:jc w:val="center"/>
        <w:rPr>
          <w:rFonts w:ascii="Verdana" w:hAnsi="Verdana"/>
          <w:sz w:val="14"/>
          <w:szCs w:val="22"/>
        </w:rPr>
      </w:pPr>
    </w:p>
    <w:p w:rsidR="0062310B" w:rsidRDefault="0062310B" w:rsidP="0062310B">
      <w:pPr>
        <w:ind w:left="1134"/>
        <w:jc w:val="center"/>
        <w:rPr>
          <w:rFonts w:ascii="Verdana" w:hAnsi="Verdana"/>
          <w:sz w:val="14"/>
          <w:szCs w:val="22"/>
        </w:rPr>
      </w:pPr>
    </w:p>
    <w:p w:rsidR="00A33E28" w:rsidRPr="00A33E28" w:rsidRDefault="00A33E28" w:rsidP="0062310B">
      <w:pPr>
        <w:ind w:left="1134"/>
        <w:jc w:val="center"/>
        <w:rPr>
          <w:rFonts w:ascii="Verdana" w:hAnsi="Verdana"/>
          <w:sz w:val="14"/>
          <w:szCs w:val="22"/>
        </w:rPr>
      </w:pPr>
    </w:p>
    <w:p w:rsidR="0062310B" w:rsidRPr="00B147F3" w:rsidRDefault="0062310B" w:rsidP="0062310B">
      <w:pPr>
        <w:ind w:left="1134"/>
        <w:jc w:val="center"/>
        <w:rPr>
          <w:rFonts w:ascii="Verdana" w:hAnsi="Verdana"/>
          <w:sz w:val="22"/>
          <w:szCs w:val="22"/>
        </w:rPr>
      </w:pPr>
    </w:p>
    <w:p w:rsidR="0062310B" w:rsidRPr="00B147F3" w:rsidRDefault="0062310B" w:rsidP="0062310B">
      <w:pPr>
        <w:ind w:left="1134"/>
        <w:jc w:val="center"/>
        <w:rPr>
          <w:rFonts w:ascii="Verdana" w:hAnsi="Verdana"/>
          <w:sz w:val="22"/>
          <w:szCs w:val="22"/>
        </w:rPr>
      </w:pPr>
    </w:p>
    <w:p w:rsidR="0062310B" w:rsidRPr="002F2086" w:rsidRDefault="0062310B" w:rsidP="0062310B">
      <w:pPr>
        <w:pStyle w:val="a4"/>
        <w:tabs>
          <w:tab w:val="left" w:pos="10206"/>
        </w:tabs>
        <w:ind w:left="1134" w:right="543"/>
        <w:jc w:val="both"/>
        <w:rPr>
          <w:rFonts w:ascii="Verdana" w:hAnsi="Verdana" w:cs="Tahoma"/>
          <w:color w:val="441433"/>
          <w:sz w:val="14"/>
          <w:szCs w:val="22"/>
        </w:rPr>
      </w:pPr>
    </w:p>
    <w:p w:rsidR="00066897" w:rsidRPr="002F2086" w:rsidRDefault="00066897" w:rsidP="00066897">
      <w:pPr>
        <w:pStyle w:val="31"/>
        <w:ind w:left="720"/>
        <w:rPr>
          <w:b/>
          <w:color w:val="800080"/>
          <w:sz w:val="28"/>
          <w:szCs w:val="28"/>
        </w:rPr>
      </w:pPr>
      <w:r>
        <w:rPr>
          <w:rFonts w:ascii="Arial" w:hAnsi="Arial" w:cs="Arial"/>
          <w:szCs w:val="26"/>
        </w:rPr>
        <w:t xml:space="preserve">    </w:t>
      </w:r>
      <w:r w:rsidRPr="002F2086">
        <w:rPr>
          <w:b/>
          <w:color w:val="800080"/>
          <w:sz w:val="28"/>
          <w:szCs w:val="28"/>
        </w:rPr>
        <w:t>Форма участия в конференции:</w:t>
      </w:r>
    </w:p>
    <w:p w:rsidR="00066897" w:rsidRPr="005F0109" w:rsidRDefault="00066897" w:rsidP="00066897">
      <w:pPr>
        <w:pStyle w:val="31"/>
        <w:numPr>
          <w:ilvl w:val="0"/>
          <w:numId w:val="14"/>
        </w:numPr>
        <w:spacing w:after="0" w:line="240" w:lineRule="atLeast"/>
        <w:jc w:val="both"/>
        <w:rPr>
          <w:color w:val="2F5496" w:themeColor="accent5" w:themeShade="BF"/>
          <w:sz w:val="28"/>
          <w:szCs w:val="28"/>
        </w:rPr>
      </w:pPr>
      <w:r w:rsidRPr="005F0109">
        <w:rPr>
          <w:color w:val="2F5496" w:themeColor="accent5" w:themeShade="BF"/>
          <w:sz w:val="28"/>
          <w:szCs w:val="28"/>
        </w:rPr>
        <w:t xml:space="preserve">участник </w:t>
      </w:r>
      <w:r w:rsidR="00F724FD">
        <w:rPr>
          <w:color w:val="2F5496" w:themeColor="accent5" w:themeShade="BF"/>
          <w:sz w:val="28"/>
          <w:szCs w:val="28"/>
        </w:rPr>
        <w:t>с устным докладом и публикацией</w:t>
      </w:r>
      <w:r w:rsidRPr="005F0109">
        <w:rPr>
          <w:color w:val="2F5496" w:themeColor="accent5" w:themeShade="BF"/>
          <w:sz w:val="28"/>
          <w:szCs w:val="28"/>
        </w:rPr>
        <w:t>;</w:t>
      </w:r>
    </w:p>
    <w:p w:rsidR="00066897" w:rsidRPr="005F0109" w:rsidRDefault="00066897" w:rsidP="00066897">
      <w:pPr>
        <w:pStyle w:val="31"/>
        <w:numPr>
          <w:ilvl w:val="0"/>
          <w:numId w:val="14"/>
        </w:numPr>
        <w:spacing w:after="0" w:line="240" w:lineRule="atLeast"/>
        <w:jc w:val="both"/>
        <w:rPr>
          <w:color w:val="2F5496" w:themeColor="accent5" w:themeShade="BF"/>
          <w:sz w:val="24"/>
          <w:szCs w:val="28"/>
        </w:rPr>
      </w:pPr>
      <w:r w:rsidRPr="005F0109">
        <w:rPr>
          <w:color w:val="2F5496" w:themeColor="accent5" w:themeShade="BF"/>
          <w:sz w:val="28"/>
          <w:szCs w:val="28"/>
        </w:rPr>
        <w:t xml:space="preserve">участник  </w:t>
      </w:r>
      <w:r w:rsidRPr="005F0109">
        <w:rPr>
          <w:color w:val="2F5496" w:themeColor="accent5" w:themeShade="BF"/>
          <w:sz w:val="24"/>
          <w:szCs w:val="28"/>
        </w:rPr>
        <w:t>(слушатель без доклада</w:t>
      </w:r>
      <w:r w:rsidR="00F724FD">
        <w:rPr>
          <w:color w:val="2F5496" w:themeColor="accent5" w:themeShade="BF"/>
          <w:sz w:val="24"/>
          <w:szCs w:val="28"/>
        </w:rPr>
        <w:t>,</w:t>
      </w:r>
      <w:r w:rsidRPr="005F0109">
        <w:rPr>
          <w:color w:val="2F5496" w:themeColor="accent5" w:themeShade="BF"/>
          <w:sz w:val="24"/>
          <w:szCs w:val="28"/>
        </w:rPr>
        <w:t xml:space="preserve"> без публикации);</w:t>
      </w:r>
    </w:p>
    <w:p w:rsidR="00066897" w:rsidRPr="005F0109" w:rsidRDefault="00066897" w:rsidP="00066897">
      <w:pPr>
        <w:pStyle w:val="31"/>
        <w:numPr>
          <w:ilvl w:val="0"/>
          <w:numId w:val="14"/>
        </w:numPr>
        <w:spacing w:after="0" w:line="240" w:lineRule="atLeast"/>
        <w:jc w:val="both"/>
        <w:rPr>
          <w:color w:val="2F5496" w:themeColor="accent5" w:themeShade="BF"/>
          <w:sz w:val="24"/>
          <w:szCs w:val="28"/>
        </w:rPr>
      </w:pPr>
      <w:r w:rsidRPr="005F0109">
        <w:rPr>
          <w:color w:val="2F5496" w:themeColor="accent5" w:themeShade="BF"/>
          <w:sz w:val="28"/>
          <w:szCs w:val="28"/>
        </w:rPr>
        <w:t xml:space="preserve">участник </w:t>
      </w:r>
      <w:r w:rsidR="00F724FD">
        <w:rPr>
          <w:color w:val="2F5496" w:themeColor="accent5" w:themeShade="BF"/>
          <w:sz w:val="28"/>
          <w:szCs w:val="28"/>
        </w:rPr>
        <w:t>(</w:t>
      </w:r>
      <w:r w:rsidRPr="005F0109">
        <w:rPr>
          <w:color w:val="2F5496" w:themeColor="accent5" w:themeShade="BF"/>
          <w:sz w:val="24"/>
          <w:szCs w:val="28"/>
        </w:rPr>
        <w:t>в заочной форме, публикация материалов</w:t>
      </w:r>
      <w:r w:rsidR="00F724FD">
        <w:rPr>
          <w:color w:val="2F5496" w:themeColor="accent5" w:themeShade="BF"/>
          <w:sz w:val="24"/>
          <w:szCs w:val="28"/>
        </w:rPr>
        <w:t>)</w:t>
      </w:r>
      <w:r w:rsidRPr="005F0109">
        <w:rPr>
          <w:color w:val="2F5496" w:themeColor="accent5" w:themeShade="BF"/>
          <w:sz w:val="24"/>
          <w:szCs w:val="28"/>
        </w:rPr>
        <w:t>.</w:t>
      </w:r>
    </w:p>
    <w:p w:rsidR="00066897" w:rsidRDefault="00066897" w:rsidP="00066897">
      <w:pPr>
        <w:pStyle w:val="a4"/>
        <w:jc w:val="both"/>
        <w:rPr>
          <w:rFonts w:ascii="Arial" w:hAnsi="Arial" w:cs="Arial"/>
          <w:b/>
          <w:color w:val="0070C0"/>
          <w:szCs w:val="20"/>
        </w:rPr>
      </w:pPr>
    </w:p>
    <w:p w:rsidR="00066897" w:rsidRPr="00302857" w:rsidRDefault="00066897" w:rsidP="00066897">
      <w:pPr>
        <w:pStyle w:val="a4"/>
        <w:ind w:left="720"/>
        <w:jc w:val="center"/>
        <w:rPr>
          <w:rFonts w:ascii="Arial" w:hAnsi="Arial" w:cs="Arial"/>
          <w:b/>
          <w:color w:val="006666"/>
          <w:szCs w:val="20"/>
        </w:rPr>
      </w:pPr>
      <w:r w:rsidRPr="00093846">
        <w:rPr>
          <w:rFonts w:ascii="Arial" w:hAnsi="Arial" w:cs="Arial"/>
          <w:b/>
          <w:color w:val="0070C0"/>
          <w:szCs w:val="20"/>
        </w:rPr>
        <w:t>Дополнительная информация</w:t>
      </w:r>
      <w:r w:rsidRPr="00093846">
        <w:rPr>
          <w:rFonts w:ascii="Arial" w:hAnsi="Arial" w:cs="Arial"/>
          <w:color w:val="0070C0"/>
          <w:szCs w:val="20"/>
        </w:rPr>
        <w:t xml:space="preserve"> </w:t>
      </w:r>
      <w:r w:rsidRPr="00093846">
        <w:rPr>
          <w:rFonts w:ascii="Arial" w:hAnsi="Arial" w:cs="Arial"/>
          <w:szCs w:val="20"/>
        </w:rPr>
        <w:t xml:space="preserve">представлена </w:t>
      </w:r>
      <w:r w:rsidRPr="00093846">
        <w:rPr>
          <w:rFonts w:ascii="Arial" w:hAnsi="Arial" w:cs="Arial"/>
          <w:szCs w:val="20"/>
          <w:u w:val="single"/>
        </w:rPr>
        <w:t>на странице конференции</w:t>
      </w:r>
      <w:r w:rsidRPr="00093846">
        <w:rPr>
          <w:rFonts w:ascii="Arial" w:hAnsi="Arial" w:cs="Arial"/>
          <w:szCs w:val="20"/>
        </w:rPr>
        <w:t xml:space="preserve"> сайта</w:t>
      </w:r>
      <w:r w:rsidRPr="00093846">
        <w:rPr>
          <w:rFonts w:ascii="Arial" w:hAnsi="Arial" w:cs="Arial"/>
          <w:b/>
          <w:szCs w:val="20"/>
        </w:rPr>
        <w:t xml:space="preserve"> </w:t>
      </w:r>
      <w:hyperlink r:id="rId10" w:history="1">
        <w:r w:rsidR="00CB048B" w:rsidRPr="00CB048B">
          <w:rPr>
            <w:rStyle w:val="ab"/>
            <w:rFonts w:ascii="Arial" w:hAnsi="Arial" w:cs="Arial"/>
            <w:b/>
            <w:szCs w:val="20"/>
          </w:rPr>
          <w:t>https://remedium-nn.ru/</w:t>
        </w:r>
      </w:hyperlink>
      <w:r w:rsidR="00CB048B">
        <w:rPr>
          <w:rFonts w:ascii="Arial" w:hAnsi="Arial" w:cs="Arial"/>
          <w:b/>
          <w:color w:val="800080"/>
          <w:szCs w:val="20"/>
        </w:rPr>
        <w:t xml:space="preserve">, </w:t>
      </w:r>
      <w:hyperlink r:id="rId11" w:history="1">
        <w:r w:rsidR="00CB048B" w:rsidRPr="00CB048B">
          <w:rPr>
            <w:rStyle w:val="ab"/>
            <w:rFonts w:ascii="Arial" w:hAnsi="Arial" w:cs="Arial"/>
            <w:b/>
            <w:szCs w:val="20"/>
          </w:rPr>
          <w:t>https://medsestra52.ru/</w:t>
        </w:r>
      </w:hyperlink>
      <w:r w:rsidR="00CB048B">
        <w:rPr>
          <w:rFonts w:ascii="Arial" w:hAnsi="Arial" w:cs="Arial"/>
          <w:b/>
          <w:color w:val="800080"/>
          <w:szCs w:val="20"/>
        </w:rPr>
        <w:t xml:space="preserve">, </w:t>
      </w:r>
      <w:hyperlink r:id="rId12" w:history="1">
        <w:r w:rsidR="00CB048B" w:rsidRPr="00CB048B">
          <w:rPr>
            <w:rStyle w:val="ab"/>
            <w:rFonts w:ascii="Arial" w:hAnsi="Arial" w:cs="Arial"/>
            <w:b/>
            <w:szCs w:val="20"/>
          </w:rPr>
          <w:t>http://cpkmetod.ru/</w:t>
        </w:r>
      </w:hyperlink>
      <w:r w:rsidR="00CB048B">
        <w:rPr>
          <w:rFonts w:ascii="Arial" w:hAnsi="Arial" w:cs="Arial"/>
          <w:b/>
          <w:color w:val="800080"/>
          <w:szCs w:val="20"/>
        </w:rPr>
        <w:t>.</w:t>
      </w:r>
    </w:p>
    <w:p w:rsidR="00066897" w:rsidRDefault="00066897" w:rsidP="00302857">
      <w:pPr>
        <w:pStyle w:val="a4"/>
        <w:ind w:left="1134" w:right="-653" w:hanging="1531"/>
        <w:jc w:val="both"/>
        <w:rPr>
          <w:rFonts w:ascii="Verdana" w:hAnsi="Verdana" w:cs="Tahoma"/>
          <w:b/>
          <w:color w:val="441433"/>
          <w:sz w:val="22"/>
          <w:szCs w:val="22"/>
          <w:u w:val="single"/>
        </w:rPr>
      </w:pPr>
      <w:bookmarkStart w:id="0" w:name="_GoBack"/>
      <w:r w:rsidRPr="00B147F3">
        <w:rPr>
          <w:rFonts w:ascii="Verdana" w:hAnsi="Verdana" w:cs="Tahoma"/>
          <w:b/>
          <w:noProof/>
          <w:sz w:val="22"/>
          <w:szCs w:val="22"/>
        </w:rPr>
        <w:lastRenderedPageBreak/>
        <w:drawing>
          <wp:inline distT="0" distB="0" distL="0" distR="0">
            <wp:extent cx="7658100" cy="17333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465" cy="175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66897" w:rsidRDefault="00066897" w:rsidP="00C026FC">
      <w:pPr>
        <w:pStyle w:val="a4"/>
        <w:ind w:left="1134"/>
        <w:jc w:val="both"/>
        <w:rPr>
          <w:rFonts w:ascii="Verdana" w:hAnsi="Verdana" w:cs="Tahoma"/>
          <w:b/>
          <w:color w:val="441433"/>
          <w:sz w:val="22"/>
          <w:szCs w:val="22"/>
          <w:u w:val="single"/>
        </w:rPr>
      </w:pPr>
    </w:p>
    <w:p w:rsidR="00C026FC" w:rsidRDefault="00CB6F3C" w:rsidP="00C026FC">
      <w:pPr>
        <w:pStyle w:val="a4"/>
        <w:ind w:left="1134"/>
        <w:jc w:val="both"/>
        <w:rPr>
          <w:rFonts w:ascii="Verdana" w:hAnsi="Verdana" w:cs="Tahoma"/>
          <w:b/>
          <w:color w:val="441433"/>
          <w:sz w:val="22"/>
          <w:szCs w:val="22"/>
          <w:u w:val="single"/>
        </w:rPr>
      </w:pPr>
      <w:r w:rsidRPr="00C026FC">
        <w:rPr>
          <w:rFonts w:ascii="Verdana" w:hAnsi="Verdana" w:cs="Tahoma"/>
          <w:b/>
          <w:color w:val="441433"/>
          <w:sz w:val="22"/>
          <w:szCs w:val="22"/>
          <w:u w:val="single"/>
        </w:rPr>
        <w:t>Организационный комитет:</w:t>
      </w:r>
    </w:p>
    <w:p w:rsidR="0082220A" w:rsidRPr="0082220A" w:rsidRDefault="0082220A" w:rsidP="00C026FC">
      <w:pPr>
        <w:pStyle w:val="a4"/>
        <w:ind w:left="1134"/>
        <w:jc w:val="both"/>
        <w:rPr>
          <w:rFonts w:ascii="Verdana" w:hAnsi="Verdana" w:cs="Tahoma"/>
          <w:b/>
          <w:color w:val="441433"/>
          <w:sz w:val="12"/>
          <w:szCs w:val="22"/>
          <w:u w:val="single"/>
        </w:rPr>
      </w:pPr>
    </w:p>
    <w:p w:rsidR="00CB6F3C" w:rsidRPr="003047F4" w:rsidRDefault="00CB6F3C" w:rsidP="00CB6F3C">
      <w:pPr>
        <w:pStyle w:val="a4"/>
        <w:numPr>
          <w:ilvl w:val="0"/>
          <w:numId w:val="2"/>
        </w:numPr>
        <w:spacing w:line="276" w:lineRule="auto"/>
        <w:ind w:left="1134" w:firstLine="0"/>
        <w:jc w:val="both"/>
        <w:rPr>
          <w:rFonts w:ascii="Verdana" w:hAnsi="Verdana" w:cs="Tahoma"/>
          <w:color w:val="222222"/>
          <w:spacing w:val="-12"/>
          <w:sz w:val="22"/>
          <w:szCs w:val="22"/>
        </w:rPr>
      </w:pPr>
      <w:proofErr w:type="spellStart"/>
      <w:r w:rsidRPr="00B147F3">
        <w:rPr>
          <w:rFonts w:ascii="Verdana" w:hAnsi="Verdana" w:cs="Tahoma"/>
          <w:b/>
          <w:color w:val="222222"/>
          <w:sz w:val="22"/>
          <w:szCs w:val="22"/>
        </w:rPr>
        <w:t>Поклад</w:t>
      </w:r>
      <w:proofErr w:type="spellEnd"/>
      <w:r w:rsidRPr="00B147F3">
        <w:rPr>
          <w:rFonts w:ascii="Verdana" w:hAnsi="Verdana" w:cs="Tahoma"/>
          <w:b/>
          <w:color w:val="222222"/>
          <w:sz w:val="22"/>
          <w:szCs w:val="22"/>
        </w:rPr>
        <w:t xml:space="preserve"> Л.А</w:t>
      </w:r>
      <w:r w:rsidRPr="0082220A">
        <w:rPr>
          <w:rFonts w:ascii="Verdana" w:hAnsi="Verdana" w:cs="Tahoma"/>
          <w:b/>
          <w:color w:val="222222"/>
          <w:sz w:val="20"/>
          <w:szCs w:val="22"/>
        </w:rPr>
        <w:t>.</w:t>
      </w:r>
      <w:r w:rsidRPr="0082220A">
        <w:rPr>
          <w:rFonts w:ascii="Verdana" w:hAnsi="Verdana" w:cs="Tahoma"/>
          <w:color w:val="222222"/>
          <w:sz w:val="20"/>
          <w:szCs w:val="22"/>
        </w:rPr>
        <w:t xml:space="preserve"> </w:t>
      </w:r>
      <w:r w:rsidRPr="0082220A">
        <w:rPr>
          <w:rFonts w:ascii="Verdana" w:hAnsi="Verdana" w:cs="Tahoma"/>
          <w:color w:val="222222"/>
          <w:spacing w:val="-12"/>
          <w:sz w:val="20"/>
          <w:szCs w:val="22"/>
        </w:rPr>
        <w:t>– главный внештатный специалист по управлен</w:t>
      </w:r>
      <w:r w:rsidR="00F724FD">
        <w:rPr>
          <w:rFonts w:ascii="Verdana" w:hAnsi="Verdana" w:cs="Tahoma"/>
          <w:color w:val="222222"/>
          <w:spacing w:val="-12"/>
          <w:sz w:val="20"/>
          <w:szCs w:val="22"/>
        </w:rPr>
        <w:t>ию сестринской деятельностью Приволжского Федерального округа</w:t>
      </w:r>
      <w:r w:rsidRPr="0082220A">
        <w:rPr>
          <w:rFonts w:ascii="Verdana" w:hAnsi="Verdana" w:cs="Tahoma"/>
          <w:color w:val="222222"/>
          <w:spacing w:val="-12"/>
          <w:sz w:val="20"/>
          <w:szCs w:val="22"/>
        </w:rPr>
        <w:t xml:space="preserve">, директор ГАУ ДПО НО «Центр повышения квалификации и профессиональной переподготовки специалистов здравоохранения», доктор экономики и менеджмента. </w:t>
      </w:r>
    </w:p>
    <w:p w:rsidR="00CB6F3C" w:rsidRPr="00C805C4" w:rsidRDefault="00CB6F3C" w:rsidP="00CB6F3C">
      <w:pPr>
        <w:pStyle w:val="a4"/>
        <w:numPr>
          <w:ilvl w:val="0"/>
          <w:numId w:val="2"/>
        </w:numPr>
        <w:spacing w:line="276" w:lineRule="auto"/>
        <w:ind w:left="1134" w:firstLine="0"/>
        <w:jc w:val="both"/>
        <w:rPr>
          <w:rFonts w:ascii="Verdana" w:hAnsi="Verdana" w:cs="Tahoma"/>
          <w:color w:val="222222"/>
          <w:spacing w:val="-14"/>
          <w:sz w:val="22"/>
          <w:szCs w:val="22"/>
        </w:rPr>
      </w:pPr>
      <w:r w:rsidRPr="00C805C4">
        <w:rPr>
          <w:rFonts w:ascii="Verdana" w:hAnsi="Verdana" w:cs="Tahoma"/>
          <w:b/>
          <w:color w:val="222222"/>
          <w:spacing w:val="-14"/>
          <w:sz w:val="22"/>
          <w:szCs w:val="22"/>
        </w:rPr>
        <w:t>Вагина Е.В.</w:t>
      </w:r>
      <w:r w:rsidRPr="00C805C4">
        <w:rPr>
          <w:rFonts w:ascii="Verdana" w:hAnsi="Verdana" w:cs="Tahoma"/>
          <w:color w:val="222222"/>
          <w:spacing w:val="-14"/>
          <w:sz w:val="22"/>
          <w:szCs w:val="22"/>
        </w:rPr>
        <w:t xml:space="preserve"> </w:t>
      </w:r>
      <w:r w:rsidRPr="00C805C4">
        <w:rPr>
          <w:rFonts w:ascii="Verdana" w:hAnsi="Verdana" w:cs="Tahoma"/>
          <w:color w:val="222222"/>
          <w:spacing w:val="-14"/>
          <w:sz w:val="20"/>
          <w:szCs w:val="22"/>
        </w:rPr>
        <w:t>– президент Профессиональной ассоциации специалистов с высшим и средним медицинским и фармацевтическим образованием, заместитель директора ГАУ ДПО НО «Центр повышения квалификации и профессиональной переподготовки специалистов здравоохранения», к.м.н.</w:t>
      </w:r>
    </w:p>
    <w:p w:rsidR="00CB6F3C" w:rsidRPr="00C805C4" w:rsidRDefault="00CB6F3C" w:rsidP="00CB6F3C">
      <w:pPr>
        <w:pStyle w:val="a4"/>
        <w:numPr>
          <w:ilvl w:val="0"/>
          <w:numId w:val="2"/>
        </w:numPr>
        <w:spacing w:line="276" w:lineRule="auto"/>
        <w:ind w:left="1134" w:firstLine="0"/>
        <w:jc w:val="both"/>
        <w:rPr>
          <w:rFonts w:ascii="Verdana" w:hAnsi="Verdana" w:cs="Tahoma"/>
          <w:color w:val="222222"/>
          <w:spacing w:val="-16"/>
          <w:sz w:val="22"/>
          <w:szCs w:val="22"/>
        </w:rPr>
      </w:pPr>
      <w:proofErr w:type="spellStart"/>
      <w:r w:rsidRPr="00C805C4">
        <w:rPr>
          <w:rFonts w:ascii="Verdana" w:hAnsi="Verdana" w:cs="Tahoma"/>
          <w:b/>
          <w:color w:val="222222"/>
          <w:spacing w:val="-16"/>
          <w:sz w:val="22"/>
          <w:szCs w:val="22"/>
        </w:rPr>
        <w:t>Ковалишена</w:t>
      </w:r>
      <w:proofErr w:type="spellEnd"/>
      <w:r w:rsidRPr="00C805C4">
        <w:rPr>
          <w:rFonts w:ascii="Verdana" w:hAnsi="Verdana" w:cs="Tahoma"/>
          <w:b/>
          <w:color w:val="222222"/>
          <w:spacing w:val="-16"/>
          <w:sz w:val="22"/>
          <w:szCs w:val="22"/>
        </w:rPr>
        <w:t xml:space="preserve"> О.В.</w:t>
      </w:r>
      <w:r w:rsidRPr="00C805C4">
        <w:rPr>
          <w:rFonts w:ascii="Verdana" w:hAnsi="Verdana" w:cs="Tahoma"/>
          <w:color w:val="222222"/>
          <w:spacing w:val="-16"/>
          <w:sz w:val="22"/>
          <w:szCs w:val="22"/>
        </w:rPr>
        <w:t xml:space="preserve"> </w:t>
      </w:r>
      <w:r w:rsidRPr="00C805C4">
        <w:rPr>
          <w:rFonts w:ascii="Verdana" w:hAnsi="Verdana" w:cs="Tahoma"/>
          <w:color w:val="222222"/>
          <w:spacing w:val="-16"/>
          <w:sz w:val="20"/>
          <w:szCs w:val="22"/>
        </w:rPr>
        <w:t xml:space="preserve">– </w:t>
      </w:r>
      <w:r w:rsidR="0082220A" w:rsidRPr="00C805C4">
        <w:rPr>
          <w:rFonts w:ascii="Verdana" w:hAnsi="Verdana" w:cs="Tahoma"/>
          <w:color w:val="222222"/>
          <w:spacing w:val="-16"/>
          <w:sz w:val="20"/>
          <w:szCs w:val="22"/>
        </w:rPr>
        <w:t>испол</w:t>
      </w:r>
      <w:r w:rsidR="00F724FD">
        <w:rPr>
          <w:rFonts w:ascii="Verdana" w:hAnsi="Verdana" w:cs="Tahoma"/>
          <w:color w:val="222222"/>
          <w:spacing w:val="-16"/>
          <w:sz w:val="20"/>
          <w:szCs w:val="22"/>
        </w:rPr>
        <w:t>нительный директор НП НАСКИ, главный</w:t>
      </w:r>
      <w:r w:rsidR="0082220A" w:rsidRPr="00C805C4">
        <w:rPr>
          <w:rFonts w:ascii="Verdana" w:hAnsi="Verdana" w:cs="Tahoma"/>
          <w:color w:val="222222"/>
          <w:spacing w:val="-16"/>
          <w:sz w:val="20"/>
          <w:szCs w:val="22"/>
        </w:rPr>
        <w:t xml:space="preserve"> эпидемиолог Приволжского Ф</w:t>
      </w:r>
      <w:r w:rsidR="00C805C4" w:rsidRPr="00C805C4">
        <w:rPr>
          <w:rFonts w:ascii="Verdana" w:hAnsi="Verdana" w:cs="Tahoma"/>
          <w:color w:val="222222"/>
          <w:spacing w:val="-16"/>
          <w:sz w:val="20"/>
          <w:szCs w:val="22"/>
        </w:rPr>
        <w:t>едерального</w:t>
      </w:r>
      <w:r w:rsidR="00F724FD">
        <w:rPr>
          <w:rFonts w:ascii="Verdana" w:hAnsi="Verdana" w:cs="Tahoma"/>
          <w:color w:val="222222"/>
          <w:spacing w:val="-16"/>
          <w:sz w:val="20"/>
          <w:szCs w:val="22"/>
        </w:rPr>
        <w:t xml:space="preserve"> о</w:t>
      </w:r>
      <w:r w:rsidR="0082220A" w:rsidRPr="00C805C4">
        <w:rPr>
          <w:rFonts w:ascii="Verdana" w:hAnsi="Verdana" w:cs="Tahoma"/>
          <w:color w:val="222222"/>
          <w:spacing w:val="-16"/>
          <w:sz w:val="20"/>
          <w:szCs w:val="22"/>
        </w:rPr>
        <w:t xml:space="preserve">круга,  </w:t>
      </w:r>
      <w:r w:rsidRPr="00C805C4">
        <w:rPr>
          <w:rFonts w:ascii="Verdana" w:hAnsi="Verdana" w:cs="Tahoma"/>
          <w:color w:val="222222"/>
          <w:spacing w:val="-16"/>
          <w:sz w:val="20"/>
          <w:szCs w:val="22"/>
        </w:rPr>
        <w:t>заведующая кафедрой эпидемиологии, микробиологии и доказательной медицины, заместитель директора по науке НИИ профилактической медицины ФГБОУ ВО «ПИМУ» МЗ РФ, д.м.н.</w:t>
      </w:r>
    </w:p>
    <w:p w:rsidR="00CB6F3C" w:rsidRPr="00B147F3" w:rsidRDefault="00CB6F3C" w:rsidP="00CB6F3C">
      <w:pPr>
        <w:pStyle w:val="a4"/>
        <w:numPr>
          <w:ilvl w:val="0"/>
          <w:numId w:val="2"/>
        </w:numPr>
        <w:ind w:left="1134" w:firstLine="0"/>
        <w:rPr>
          <w:rFonts w:ascii="Verdana" w:hAnsi="Verdana" w:cs="Tahoma"/>
          <w:color w:val="222222"/>
          <w:sz w:val="22"/>
          <w:szCs w:val="22"/>
        </w:rPr>
      </w:pPr>
      <w:r w:rsidRPr="00B147F3">
        <w:rPr>
          <w:rFonts w:ascii="Verdana" w:hAnsi="Verdana" w:cs="Tahoma"/>
          <w:b/>
          <w:color w:val="222222"/>
          <w:sz w:val="22"/>
          <w:szCs w:val="22"/>
        </w:rPr>
        <w:t>Поздеева Т.В.</w:t>
      </w:r>
      <w:r w:rsidRPr="00B147F3">
        <w:rPr>
          <w:rFonts w:ascii="Verdana" w:hAnsi="Verdana" w:cs="Tahoma"/>
          <w:color w:val="222222"/>
          <w:sz w:val="22"/>
          <w:szCs w:val="22"/>
        </w:rPr>
        <w:t xml:space="preserve"> </w:t>
      </w:r>
      <w:r w:rsidRPr="0082220A">
        <w:rPr>
          <w:rFonts w:ascii="Verdana" w:hAnsi="Verdana" w:cs="Tahoma"/>
          <w:color w:val="222222"/>
          <w:spacing w:val="-12"/>
          <w:sz w:val="20"/>
          <w:szCs w:val="22"/>
        </w:rPr>
        <w:t>– декан медико-профилактического факультета и факультета ВСО, заведующая кафедрой экономики, менеджмента и медицинского права ФГБОУ ВО «ПИМУ» МЗ РФ, д.м.н., профессор.</w:t>
      </w:r>
    </w:p>
    <w:p w:rsidR="00EA38B8" w:rsidRPr="00066897" w:rsidRDefault="00EA38B8" w:rsidP="00C026FC">
      <w:pPr>
        <w:spacing w:line="276" w:lineRule="auto"/>
        <w:rPr>
          <w:rFonts w:ascii="Verdana" w:hAnsi="Verdana" w:cs="Tahoma"/>
          <w:b/>
          <w:sz w:val="8"/>
          <w:szCs w:val="22"/>
        </w:rPr>
      </w:pPr>
    </w:p>
    <w:p w:rsidR="00EA38B8" w:rsidRPr="00FA7D89" w:rsidRDefault="00EA38B8" w:rsidP="00C026FC">
      <w:pPr>
        <w:spacing w:line="276" w:lineRule="auto"/>
        <w:rPr>
          <w:rFonts w:ascii="Verdana" w:hAnsi="Verdana" w:cs="Tahoma"/>
          <w:b/>
          <w:sz w:val="10"/>
          <w:szCs w:val="22"/>
        </w:rPr>
      </w:pPr>
    </w:p>
    <w:p w:rsidR="00EA38B8" w:rsidRPr="00066897" w:rsidRDefault="00EA38B8" w:rsidP="00EA38B8">
      <w:pPr>
        <w:spacing w:line="276" w:lineRule="auto"/>
        <w:ind w:left="1134"/>
        <w:jc w:val="center"/>
        <w:rPr>
          <w:rFonts w:ascii="Verdana" w:hAnsi="Verdana" w:cs="Tahoma"/>
          <w:b/>
          <w:color w:val="2F5496" w:themeColor="accent5" w:themeShade="BF"/>
          <w:sz w:val="22"/>
          <w:szCs w:val="22"/>
        </w:rPr>
      </w:pPr>
      <w:r w:rsidRPr="00066897">
        <w:rPr>
          <w:rFonts w:ascii="Verdana" w:hAnsi="Verdana" w:cs="Tahoma"/>
          <w:b/>
          <w:color w:val="2F5496" w:themeColor="accent5" w:themeShade="BF"/>
          <w:sz w:val="22"/>
          <w:szCs w:val="22"/>
        </w:rPr>
        <w:t>ОСНОВНЫЕ ВОПРОСЫ НАУЧНОЙ ПРОГРАММЫ</w:t>
      </w:r>
    </w:p>
    <w:p w:rsidR="00EA38B8" w:rsidRPr="00FA7D89" w:rsidRDefault="00EA38B8" w:rsidP="00EA38B8">
      <w:pPr>
        <w:spacing w:line="276" w:lineRule="auto"/>
        <w:ind w:left="1134"/>
        <w:jc w:val="center"/>
        <w:rPr>
          <w:rFonts w:ascii="Verdana" w:hAnsi="Verdana" w:cs="Tahoma"/>
          <w:b/>
          <w:sz w:val="6"/>
          <w:szCs w:val="22"/>
        </w:rPr>
      </w:pPr>
    </w:p>
    <w:p w:rsidR="00EA38B8" w:rsidRPr="008A681F" w:rsidRDefault="003047F4" w:rsidP="00EA38B8">
      <w:pPr>
        <w:numPr>
          <w:ilvl w:val="0"/>
          <w:numId w:val="8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 w:rsidRPr="008A681F">
        <w:rPr>
          <w:rFonts w:ascii="Verdana" w:hAnsi="Verdana"/>
          <w:sz w:val="22"/>
          <w:szCs w:val="22"/>
        </w:rPr>
        <w:t>Обеспечение</w:t>
      </w:r>
      <w:r w:rsidR="00EA38B8" w:rsidRPr="008A681F">
        <w:rPr>
          <w:rFonts w:ascii="Verdana" w:hAnsi="Verdana"/>
          <w:sz w:val="22"/>
          <w:szCs w:val="22"/>
        </w:rPr>
        <w:t xml:space="preserve"> качества и безопасности медицинской помощи</w:t>
      </w:r>
    </w:p>
    <w:p w:rsidR="00EA38B8" w:rsidRPr="008A681F" w:rsidRDefault="00EA38B8" w:rsidP="00EA38B8">
      <w:pPr>
        <w:numPr>
          <w:ilvl w:val="0"/>
          <w:numId w:val="8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 w:rsidRPr="008A681F">
        <w:rPr>
          <w:rFonts w:ascii="Verdana" w:hAnsi="Verdana"/>
          <w:sz w:val="22"/>
          <w:szCs w:val="22"/>
        </w:rPr>
        <w:t>Расширение профессиональных компетенций специалистов со средним медицинским образованием</w:t>
      </w:r>
    </w:p>
    <w:p w:rsidR="008A681F" w:rsidRPr="008A681F" w:rsidRDefault="008A681F" w:rsidP="008A68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000000"/>
          <w:sz w:val="22"/>
          <w:szCs w:val="22"/>
        </w:rPr>
      </w:pPr>
      <w:r w:rsidRPr="008A681F">
        <w:rPr>
          <w:rFonts w:ascii="Verdana" w:hAnsi="Verdana"/>
          <w:color w:val="000000"/>
          <w:sz w:val="22"/>
          <w:szCs w:val="22"/>
        </w:rPr>
        <w:t>Практический опыт медицинских сестер–</w:t>
      </w:r>
      <w:proofErr w:type="spellStart"/>
      <w:r w:rsidRPr="008A681F">
        <w:rPr>
          <w:rFonts w:ascii="Verdana" w:hAnsi="Verdana"/>
          <w:color w:val="000000"/>
          <w:sz w:val="22"/>
          <w:szCs w:val="22"/>
        </w:rPr>
        <w:t>анестезистов</w:t>
      </w:r>
      <w:proofErr w:type="spellEnd"/>
      <w:r w:rsidRPr="008A681F">
        <w:rPr>
          <w:rFonts w:ascii="Verdana" w:hAnsi="Verdana"/>
          <w:color w:val="000000"/>
          <w:sz w:val="22"/>
          <w:szCs w:val="22"/>
        </w:rPr>
        <w:t xml:space="preserve"> при </w:t>
      </w:r>
      <w:r w:rsidR="00F30DB7">
        <w:rPr>
          <w:rFonts w:ascii="Verdana" w:hAnsi="Verdana"/>
          <w:color w:val="000000"/>
          <w:sz w:val="22"/>
          <w:szCs w:val="22"/>
        </w:rPr>
        <w:t>проведении манипуляций</w:t>
      </w:r>
    </w:p>
    <w:p w:rsidR="008A681F" w:rsidRPr="008A681F" w:rsidRDefault="008A681F" w:rsidP="008A68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000000"/>
          <w:sz w:val="22"/>
          <w:szCs w:val="22"/>
        </w:rPr>
      </w:pPr>
      <w:r w:rsidRPr="008A681F">
        <w:rPr>
          <w:rFonts w:ascii="Verdana" w:hAnsi="Verdana"/>
          <w:color w:val="000000"/>
          <w:sz w:val="22"/>
          <w:szCs w:val="22"/>
        </w:rPr>
        <w:t>Практический опыт работы медицинских сестер реанимационных отделений с пациентами при различных заболеваниях и состояниях</w:t>
      </w:r>
    </w:p>
    <w:p w:rsidR="008A681F" w:rsidRPr="008A681F" w:rsidRDefault="008A681F" w:rsidP="008A68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Verdana" w:hAnsi="Verdana"/>
          <w:color w:val="000000"/>
          <w:sz w:val="22"/>
          <w:szCs w:val="22"/>
        </w:rPr>
      </w:pPr>
      <w:r w:rsidRPr="008A681F">
        <w:rPr>
          <w:rFonts w:ascii="Verdana" w:hAnsi="Verdana"/>
          <w:color w:val="000000"/>
          <w:sz w:val="22"/>
          <w:szCs w:val="22"/>
        </w:rPr>
        <w:t>Современное оборудование, применяемое в анестезиологии и реаниматологи</w:t>
      </w:r>
      <w:r w:rsidR="00F30DB7">
        <w:rPr>
          <w:rFonts w:ascii="Verdana" w:hAnsi="Verdana"/>
          <w:color w:val="000000"/>
          <w:sz w:val="22"/>
          <w:szCs w:val="22"/>
        </w:rPr>
        <w:t>и</w:t>
      </w:r>
    </w:p>
    <w:p w:rsidR="00EA38B8" w:rsidRPr="008A681F" w:rsidRDefault="00EA38B8" w:rsidP="00EA38B8">
      <w:pPr>
        <w:numPr>
          <w:ilvl w:val="0"/>
          <w:numId w:val="8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 w:rsidRPr="008A681F">
        <w:rPr>
          <w:rFonts w:ascii="Verdana" w:hAnsi="Verdana"/>
          <w:sz w:val="22"/>
          <w:szCs w:val="22"/>
        </w:rPr>
        <w:t>Инновационные технологии в сфере обращения медицинских отходов</w:t>
      </w:r>
    </w:p>
    <w:p w:rsidR="00EA38B8" w:rsidRPr="008A681F" w:rsidRDefault="00EA38B8" w:rsidP="00FA7D89">
      <w:pPr>
        <w:numPr>
          <w:ilvl w:val="0"/>
          <w:numId w:val="8"/>
        </w:numPr>
        <w:spacing w:line="276" w:lineRule="auto"/>
        <w:contextualSpacing/>
        <w:rPr>
          <w:rFonts w:ascii="Verdana" w:hAnsi="Verdana"/>
          <w:sz w:val="22"/>
          <w:szCs w:val="22"/>
          <w:shd w:val="clear" w:color="auto" w:fill="FFFFFF"/>
        </w:rPr>
      </w:pPr>
      <w:r w:rsidRPr="008A681F">
        <w:rPr>
          <w:rFonts w:ascii="Verdana" w:hAnsi="Verdana"/>
          <w:bCs/>
          <w:sz w:val="22"/>
          <w:szCs w:val="22"/>
        </w:rPr>
        <w:t>Профилакти</w:t>
      </w:r>
      <w:r w:rsidR="00FA7D89" w:rsidRPr="008A681F">
        <w:rPr>
          <w:rFonts w:ascii="Verdana" w:hAnsi="Verdana"/>
          <w:bCs/>
          <w:sz w:val="22"/>
          <w:szCs w:val="22"/>
        </w:rPr>
        <w:t>ка</w:t>
      </w:r>
      <w:r w:rsidRPr="008A681F">
        <w:rPr>
          <w:rFonts w:ascii="Verdana" w:hAnsi="Verdana"/>
          <w:bCs/>
          <w:sz w:val="22"/>
          <w:szCs w:val="22"/>
        </w:rPr>
        <w:t xml:space="preserve"> рисков</w:t>
      </w:r>
      <w:r w:rsidR="00FA7D89" w:rsidRPr="008A681F">
        <w:rPr>
          <w:rFonts w:ascii="Verdana" w:hAnsi="Verdana"/>
          <w:bCs/>
          <w:sz w:val="22"/>
          <w:szCs w:val="22"/>
        </w:rPr>
        <w:t xml:space="preserve"> ИСМП</w:t>
      </w:r>
    </w:p>
    <w:p w:rsidR="00EA38B8" w:rsidRPr="008A681F" w:rsidRDefault="00EA38B8" w:rsidP="00EA38B8">
      <w:pPr>
        <w:numPr>
          <w:ilvl w:val="0"/>
          <w:numId w:val="8"/>
        </w:numPr>
        <w:spacing w:line="276" w:lineRule="auto"/>
        <w:contextualSpacing/>
        <w:rPr>
          <w:rFonts w:ascii="Verdana" w:hAnsi="Verdana"/>
          <w:sz w:val="22"/>
          <w:szCs w:val="22"/>
          <w:shd w:val="clear" w:color="auto" w:fill="FFFFFF"/>
        </w:rPr>
      </w:pPr>
      <w:r w:rsidRPr="008A681F">
        <w:rPr>
          <w:rFonts w:ascii="Verdana" w:hAnsi="Verdana"/>
          <w:sz w:val="22"/>
          <w:szCs w:val="22"/>
          <w:shd w:val="clear" w:color="auto" w:fill="FFFFFF"/>
        </w:rPr>
        <w:t>Профилактика профессионального инфицирования</w:t>
      </w:r>
    </w:p>
    <w:p w:rsidR="008A681F" w:rsidRPr="008A681F" w:rsidRDefault="00FA7D89" w:rsidP="008A681F">
      <w:pPr>
        <w:numPr>
          <w:ilvl w:val="0"/>
          <w:numId w:val="8"/>
        </w:numPr>
        <w:spacing w:line="276" w:lineRule="auto"/>
        <w:contextualSpacing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8A681F">
        <w:rPr>
          <w:rFonts w:ascii="Verdana" w:hAnsi="Verdana"/>
          <w:sz w:val="22"/>
          <w:szCs w:val="22"/>
        </w:rPr>
        <w:t>Организация</w:t>
      </w:r>
      <w:r w:rsidR="00EA38B8" w:rsidRPr="008A681F">
        <w:rPr>
          <w:rFonts w:ascii="Verdana" w:hAnsi="Verdana"/>
          <w:sz w:val="22"/>
          <w:szCs w:val="22"/>
        </w:rPr>
        <w:t xml:space="preserve"> инфекционной безопасности при осуществлении медицинской деятельности</w:t>
      </w:r>
      <w:r w:rsidR="00EA38B8" w:rsidRPr="008A681F">
        <w:rPr>
          <w:rFonts w:ascii="Verdana" w:hAnsi="Verdana"/>
          <w:sz w:val="22"/>
          <w:szCs w:val="22"/>
          <w:shd w:val="clear" w:color="auto" w:fill="FFFFFF"/>
        </w:rPr>
        <w:t xml:space="preserve">. </w:t>
      </w:r>
    </w:p>
    <w:p w:rsidR="00EA38B8" w:rsidRPr="008A681F" w:rsidRDefault="00F30DB7" w:rsidP="008A681F">
      <w:pPr>
        <w:numPr>
          <w:ilvl w:val="0"/>
          <w:numId w:val="8"/>
        </w:numPr>
        <w:spacing w:line="276" w:lineRule="auto"/>
        <w:contextualSpacing/>
        <w:jc w:val="both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</w:rPr>
        <w:t>С</w:t>
      </w:r>
      <w:r w:rsidR="008A681F" w:rsidRPr="008A681F">
        <w:rPr>
          <w:rFonts w:ascii="Verdana" w:hAnsi="Verdana"/>
          <w:sz w:val="22"/>
          <w:szCs w:val="22"/>
        </w:rPr>
        <w:t>тандартизация сестринской деятельности</w:t>
      </w:r>
    </w:p>
    <w:p w:rsidR="0057105F" w:rsidRPr="008A681F" w:rsidRDefault="0057105F" w:rsidP="00EA38B8">
      <w:pPr>
        <w:numPr>
          <w:ilvl w:val="0"/>
          <w:numId w:val="8"/>
        </w:numPr>
        <w:spacing w:line="276" w:lineRule="auto"/>
        <w:contextualSpacing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8A681F">
        <w:rPr>
          <w:rFonts w:ascii="Verdana" w:hAnsi="Verdana"/>
          <w:sz w:val="22"/>
          <w:szCs w:val="22"/>
        </w:rPr>
        <w:t>Роль медицинской сестры в проведении функциональных и ультразвуковых исследований</w:t>
      </w:r>
    </w:p>
    <w:p w:rsidR="00EA38B8" w:rsidRPr="002F2086" w:rsidRDefault="00EA38B8" w:rsidP="00EA38B8">
      <w:pPr>
        <w:ind w:left="1854"/>
        <w:contextualSpacing/>
        <w:rPr>
          <w:rFonts w:ascii="Verdana" w:hAnsi="Verdana"/>
          <w:b/>
          <w:sz w:val="14"/>
          <w:szCs w:val="22"/>
          <w:shd w:val="clear" w:color="auto" w:fill="FFFFFF"/>
        </w:rPr>
      </w:pPr>
    </w:p>
    <w:p w:rsidR="00EA38B8" w:rsidRPr="002F2086" w:rsidRDefault="002F2086" w:rsidP="002F2086">
      <w:pPr>
        <w:spacing w:line="276" w:lineRule="auto"/>
        <w:contextualSpacing/>
        <w:jc w:val="right"/>
        <w:rPr>
          <w:rFonts w:ascii="Verdana" w:hAnsi="Verdana"/>
          <w:i/>
          <w:spacing w:val="20"/>
          <w:sz w:val="22"/>
          <w:szCs w:val="22"/>
          <w:shd w:val="clear" w:color="auto" w:fill="FFFFFF"/>
        </w:rPr>
      </w:pPr>
      <w:r>
        <w:rPr>
          <w:rFonts w:ascii="Verdana" w:hAnsi="Verdana"/>
          <w:i/>
          <w:spacing w:val="20"/>
          <w:sz w:val="22"/>
          <w:szCs w:val="22"/>
          <w:shd w:val="clear" w:color="auto" w:fill="FFFFFF"/>
        </w:rPr>
        <w:t xml:space="preserve">                 </w:t>
      </w:r>
      <w:r w:rsidR="00EA38B8" w:rsidRPr="00EA38B8">
        <w:rPr>
          <w:rFonts w:ascii="Verdana" w:hAnsi="Verdana"/>
          <w:i/>
          <w:spacing w:val="20"/>
          <w:sz w:val="22"/>
          <w:szCs w:val="22"/>
          <w:shd w:val="clear" w:color="auto" w:fill="FFFFFF"/>
        </w:rPr>
        <w:t xml:space="preserve">ТЕМАТИЧЕСКИЕ </w:t>
      </w:r>
      <w:r w:rsidR="00EA38B8" w:rsidRPr="00FA7D89">
        <w:rPr>
          <w:rFonts w:ascii="Verdana" w:hAnsi="Verdana"/>
          <w:b/>
          <w:spacing w:val="20"/>
          <w:sz w:val="22"/>
          <w:szCs w:val="22"/>
          <w:shd w:val="clear" w:color="auto" w:fill="FFFFFF"/>
        </w:rPr>
        <w:t>Мастер-классы</w:t>
      </w:r>
      <w:r w:rsidR="00B147F3" w:rsidRPr="00B147F3">
        <w:rPr>
          <w:rFonts w:ascii="Verdana" w:hAnsi="Verdana"/>
          <w:b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i/>
          <w:spacing w:val="20"/>
          <w:sz w:val="22"/>
          <w:szCs w:val="22"/>
          <w:shd w:val="clear" w:color="auto" w:fill="FFFFFF"/>
        </w:rPr>
        <w:t xml:space="preserve"> и </w:t>
      </w:r>
      <w:r w:rsidR="00B147F3" w:rsidRPr="002F2086">
        <w:rPr>
          <w:rFonts w:ascii="Verdana" w:hAnsi="Verdana"/>
          <w:b/>
          <w:spacing w:val="20"/>
          <w:sz w:val="22"/>
          <w:szCs w:val="22"/>
          <w:shd w:val="clear" w:color="auto" w:fill="FFFFFF"/>
        </w:rPr>
        <w:t>Школа НАСКИ</w:t>
      </w:r>
    </w:p>
    <w:p w:rsidR="00093846" w:rsidRPr="002F2086" w:rsidRDefault="00093846" w:rsidP="00093846">
      <w:pPr>
        <w:ind w:left="1134" w:right="567"/>
        <w:jc w:val="both"/>
        <w:rPr>
          <w:rFonts w:ascii="Arial" w:hAnsi="Arial" w:cs="Arial"/>
          <w:sz w:val="10"/>
          <w:szCs w:val="26"/>
        </w:rPr>
      </w:pPr>
    </w:p>
    <w:p w:rsidR="00530C7E" w:rsidRDefault="00530C7E" w:rsidP="00530C7E">
      <w:pPr>
        <w:pStyle w:val="31"/>
        <w:spacing w:after="0" w:line="240" w:lineRule="atLeast"/>
        <w:ind w:left="720"/>
        <w:rPr>
          <w:sz w:val="10"/>
          <w:szCs w:val="28"/>
        </w:rPr>
      </w:pPr>
    </w:p>
    <w:p w:rsidR="00180515" w:rsidRDefault="00180515" w:rsidP="00530C7E">
      <w:pPr>
        <w:pStyle w:val="31"/>
        <w:spacing w:after="0" w:line="240" w:lineRule="atLeast"/>
        <w:ind w:left="720"/>
        <w:rPr>
          <w:sz w:val="10"/>
          <w:szCs w:val="28"/>
        </w:rPr>
      </w:pPr>
    </w:p>
    <w:p w:rsidR="00180515" w:rsidRDefault="00180515" w:rsidP="00530C7E">
      <w:pPr>
        <w:pStyle w:val="31"/>
        <w:spacing w:after="0" w:line="240" w:lineRule="atLeast"/>
        <w:ind w:left="720"/>
        <w:rPr>
          <w:sz w:val="10"/>
          <w:szCs w:val="28"/>
        </w:rPr>
      </w:pPr>
    </w:p>
    <w:p w:rsidR="00180515" w:rsidRPr="00B33F4C" w:rsidRDefault="00180515" w:rsidP="00530C7E">
      <w:pPr>
        <w:pStyle w:val="31"/>
        <w:spacing w:after="0" w:line="240" w:lineRule="atLeast"/>
        <w:ind w:left="720"/>
        <w:rPr>
          <w:sz w:val="10"/>
          <w:szCs w:val="28"/>
        </w:rPr>
      </w:pPr>
    </w:p>
    <w:p w:rsidR="00530C7E" w:rsidRPr="00D6529D" w:rsidRDefault="00D05CB2" w:rsidP="00D05CB2">
      <w:pPr>
        <w:rPr>
          <w:rFonts w:ascii="Verdana" w:hAnsi="Verdana" w:cs="Tahoma"/>
          <w:b/>
          <w:color w:val="0070C0"/>
          <w:sz w:val="22"/>
          <w:szCs w:val="22"/>
        </w:rPr>
      </w:pPr>
      <w:r>
        <w:rPr>
          <w:rFonts w:ascii="Verdana" w:hAnsi="Verdana" w:cs="Tahoma"/>
          <w:b/>
          <w:color w:val="0070C0"/>
          <w:sz w:val="22"/>
          <w:szCs w:val="22"/>
        </w:rPr>
        <w:t xml:space="preserve">             </w:t>
      </w:r>
      <w:r w:rsidR="00530C7E" w:rsidRPr="00D6529D">
        <w:rPr>
          <w:rFonts w:ascii="Verdana" w:hAnsi="Verdana" w:cs="Tahoma"/>
          <w:b/>
          <w:color w:val="0070C0"/>
          <w:sz w:val="22"/>
          <w:szCs w:val="22"/>
        </w:rPr>
        <w:t>КОНТРОЛЬНЫЕ ДАТЫ</w:t>
      </w:r>
    </w:p>
    <w:p w:rsidR="00066897" w:rsidRDefault="002F2086" w:rsidP="00066897">
      <w:pPr>
        <w:pStyle w:val="31"/>
        <w:ind w:left="708"/>
        <w:rPr>
          <w:rFonts w:ascii="Verdana" w:hAnsi="Verdana" w:cs="Tahoma"/>
          <w:sz w:val="22"/>
          <w:szCs w:val="22"/>
        </w:rPr>
      </w:pPr>
      <w:r>
        <w:rPr>
          <w:sz w:val="28"/>
          <w:szCs w:val="28"/>
        </w:rPr>
        <w:t>Прием</w:t>
      </w:r>
      <w:r w:rsidRPr="00A72E79">
        <w:rPr>
          <w:sz w:val="28"/>
          <w:szCs w:val="28"/>
        </w:rPr>
        <w:t xml:space="preserve"> заявок на участие в конференции с докладом – </w:t>
      </w:r>
      <w:r>
        <w:rPr>
          <w:sz w:val="28"/>
          <w:szCs w:val="28"/>
        </w:rPr>
        <w:t xml:space="preserve">до </w:t>
      </w:r>
      <w:r w:rsidRPr="00066897">
        <w:rPr>
          <w:sz w:val="28"/>
          <w:szCs w:val="28"/>
          <w:u w:val="single"/>
        </w:rPr>
        <w:t>16 октября</w:t>
      </w:r>
      <w:r w:rsidRPr="00A72E7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72E79">
        <w:rPr>
          <w:sz w:val="28"/>
          <w:szCs w:val="28"/>
        </w:rPr>
        <w:t> г.</w:t>
      </w:r>
      <w:r w:rsidR="00530C7E" w:rsidRPr="00530C7E">
        <w:rPr>
          <w:rFonts w:ascii="Verdana" w:hAnsi="Verdana" w:cs="Tahoma"/>
          <w:sz w:val="22"/>
          <w:szCs w:val="22"/>
        </w:rPr>
        <w:t xml:space="preserve"> </w:t>
      </w:r>
    </w:p>
    <w:p w:rsidR="002F2086" w:rsidRPr="00C91277" w:rsidRDefault="00066897" w:rsidP="00066897">
      <w:pPr>
        <w:pStyle w:val="31"/>
        <w:ind w:left="708"/>
        <w:rPr>
          <w:sz w:val="28"/>
          <w:szCs w:val="28"/>
        </w:rPr>
      </w:pPr>
      <w:r>
        <w:rPr>
          <w:rFonts w:ascii="Verdana" w:hAnsi="Verdana" w:cs="Tahoma"/>
          <w:sz w:val="22"/>
          <w:szCs w:val="22"/>
        </w:rPr>
        <w:t xml:space="preserve">                                              </w:t>
      </w:r>
      <w:r w:rsidR="00530C7E" w:rsidRPr="00EA38B8">
        <w:rPr>
          <w:rFonts w:ascii="Verdana" w:hAnsi="Verdana" w:cs="Tahoma"/>
          <w:sz w:val="22"/>
          <w:szCs w:val="22"/>
        </w:rPr>
        <w:t xml:space="preserve">на </w:t>
      </w:r>
      <w:r w:rsidR="00530C7E" w:rsidRPr="00C91277">
        <w:rPr>
          <w:rFonts w:ascii="Verdana" w:hAnsi="Verdana" w:cs="Tahoma"/>
          <w:sz w:val="22"/>
          <w:szCs w:val="22"/>
        </w:rPr>
        <w:t xml:space="preserve">электронный адрес </w:t>
      </w:r>
      <w:r w:rsidR="00DC522F" w:rsidRPr="00C91277">
        <w:rPr>
          <w:rFonts w:ascii="Verdana" w:hAnsi="Verdana" w:cs="Tahoma"/>
          <w:color w:val="0563C1" w:themeColor="hyperlink"/>
          <w:sz w:val="22"/>
          <w:szCs w:val="22"/>
          <w:u w:val="single"/>
        </w:rPr>
        <w:t>elenamed-nn@yandex.ru</w:t>
      </w:r>
    </w:p>
    <w:p w:rsidR="002F2086" w:rsidRPr="00C91277" w:rsidRDefault="002F2086" w:rsidP="00066897">
      <w:pPr>
        <w:pStyle w:val="31"/>
        <w:ind w:left="708"/>
        <w:rPr>
          <w:sz w:val="28"/>
          <w:szCs w:val="28"/>
        </w:rPr>
      </w:pPr>
      <w:r w:rsidRPr="00C91277">
        <w:rPr>
          <w:sz w:val="28"/>
          <w:szCs w:val="28"/>
        </w:rPr>
        <w:lastRenderedPageBreak/>
        <w:t xml:space="preserve">Прием материалов для публикации  – до </w:t>
      </w:r>
      <w:r w:rsidRPr="00C91277">
        <w:rPr>
          <w:sz w:val="28"/>
          <w:szCs w:val="28"/>
          <w:u w:val="single"/>
        </w:rPr>
        <w:t>01 ноября</w:t>
      </w:r>
      <w:r w:rsidRPr="00C91277">
        <w:rPr>
          <w:sz w:val="28"/>
          <w:szCs w:val="28"/>
        </w:rPr>
        <w:t xml:space="preserve">  2020 г.</w:t>
      </w:r>
    </w:p>
    <w:p w:rsidR="00066897" w:rsidRDefault="00066897" w:rsidP="00066897">
      <w:pPr>
        <w:pStyle w:val="31"/>
        <w:ind w:left="1416"/>
        <w:rPr>
          <w:sz w:val="28"/>
          <w:szCs w:val="28"/>
        </w:rPr>
      </w:pPr>
      <w:r w:rsidRPr="00C91277">
        <w:rPr>
          <w:rFonts w:ascii="Verdana" w:hAnsi="Verdana" w:cs="Tahoma"/>
          <w:sz w:val="22"/>
          <w:szCs w:val="22"/>
        </w:rPr>
        <w:t xml:space="preserve">                                     </w:t>
      </w:r>
      <w:r w:rsidR="00530C7E" w:rsidRPr="00C91277">
        <w:rPr>
          <w:rFonts w:ascii="Verdana" w:hAnsi="Verdana" w:cs="Tahoma"/>
          <w:sz w:val="22"/>
          <w:szCs w:val="22"/>
        </w:rPr>
        <w:t xml:space="preserve">на </w:t>
      </w:r>
      <w:r w:rsidRPr="00C91277">
        <w:rPr>
          <w:rFonts w:ascii="Verdana" w:hAnsi="Verdana" w:cs="Tahoma"/>
          <w:sz w:val="22"/>
          <w:szCs w:val="22"/>
        </w:rPr>
        <w:t>электронный адрес</w:t>
      </w:r>
      <w:r w:rsidR="00DC522F" w:rsidRPr="00C91277">
        <w:rPr>
          <w:rFonts w:ascii="Verdana" w:hAnsi="Verdana" w:cs="Tahoma"/>
          <w:sz w:val="22"/>
          <w:szCs w:val="22"/>
        </w:rPr>
        <w:t xml:space="preserve"> </w:t>
      </w:r>
      <w:r w:rsidR="00DC522F" w:rsidRPr="00C91277">
        <w:rPr>
          <w:rFonts w:ascii="Verdana" w:hAnsi="Verdana" w:cs="Tahoma"/>
          <w:color w:val="0563C1" w:themeColor="hyperlink"/>
          <w:sz w:val="22"/>
          <w:szCs w:val="22"/>
          <w:u w:val="single"/>
        </w:rPr>
        <w:t>elenamed-nn@yandex.ru</w:t>
      </w:r>
    </w:p>
    <w:p w:rsidR="00530C7E" w:rsidRPr="00066897" w:rsidRDefault="00FA7D89" w:rsidP="00066897">
      <w:pPr>
        <w:pStyle w:val="31"/>
        <w:ind w:left="1842"/>
        <w:jc w:val="right"/>
        <w:rPr>
          <w:color w:val="2F5496" w:themeColor="accent5" w:themeShade="BF"/>
          <w:sz w:val="26"/>
          <w:szCs w:val="26"/>
        </w:rPr>
      </w:pPr>
      <w:r w:rsidRPr="00066897">
        <w:rPr>
          <w:color w:val="2F5496" w:themeColor="accent5" w:themeShade="BF"/>
          <w:sz w:val="26"/>
          <w:szCs w:val="26"/>
        </w:rPr>
        <w:t>в теме письма указать «</w:t>
      </w:r>
      <w:r w:rsidR="00066897" w:rsidRPr="00066897">
        <w:rPr>
          <w:color w:val="2F5496" w:themeColor="accent5" w:themeShade="BF"/>
          <w:sz w:val="26"/>
          <w:szCs w:val="26"/>
        </w:rPr>
        <w:t xml:space="preserve">Публикация </w:t>
      </w:r>
      <w:r w:rsidRPr="00066897">
        <w:rPr>
          <w:color w:val="2F5496" w:themeColor="accent5" w:themeShade="BF"/>
          <w:sz w:val="26"/>
          <w:szCs w:val="26"/>
        </w:rPr>
        <w:t>Конференция – 20</w:t>
      </w:r>
      <w:r w:rsidR="00066897" w:rsidRPr="00066897">
        <w:rPr>
          <w:color w:val="2F5496" w:themeColor="accent5" w:themeShade="BF"/>
          <w:sz w:val="26"/>
          <w:szCs w:val="26"/>
        </w:rPr>
        <w:t>20</w:t>
      </w:r>
      <w:r w:rsidRPr="00066897">
        <w:rPr>
          <w:color w:val="2F5496" w:themeColor="accent5" w:themeShade="BF"/>
          <w:sz w:val="26"/>
          <w:szCs w:val="26"/>
        </w:rPr>
        <w:t>».</w:t>
      </w:r>
    </w:p>
    <w:p w:rsidR="00530C7E" w:rsidRDefault="002F2086" w:rsidP="00066897">
      <w:pPr>
        <w:pStyle w:val="31"/>
        <w:ind w:left="708"/>
        <w:rPr>
          <w:rFonts w:ascii="Verdana" w:hAnsi="Verdana" w:cs="Tahoma"/>
          <w:sz w:val="22"/>
          <w:szCs w:val="22"/>
        </w:rPr>
      </w:pPr>
      <w:r>
        <w:rPr>
          <w:sz w:val="28"/>
          <w:szCs w:val="28"/>
        </w:rPr>
        <w:t xml:space="preserve">Срок регистрации </w:t>
      </w:r>
      <w:r w:rsidR="005F0109">
        <w:rPr>
          <w:sz w:val="28"/>
          <w:szCs w:val="28"/>
        </w:rPr>
        <w:t>в качестве С</w:t>
      </w:r>
      <w:r>
        <w:rPr>
          <w:sz w:val="28"/>
          <w:szCs w:val="28"/>
        </w:rPr>
        <w:t>лушателя – до 01 декабря 2020 г.</w:t>
      </w:r>
      <w:r w:rsidR="00530C7E" w:rsidRPr="00530C7E">
        <w:rPr>
          <w:rFonts w:ascii="Verdana" w:hAnsi="Verdana" w:cs="Tahoma"/>
          <w:sz w:val="22"/>
          <w:szCs w:val="22"/>
        </w:rPr>
        <w:t xml:space="preserve"> </w:t>
      </w:r>
    </w:p>
    <w:p w:rsidR="002F2086" w:rsidRPr="00A86B92" w:rsidRDefault="00066897" w:rsidP="00066897">
      <w:pPr>
        <w:pStyle w:val="31"/>
        <w:ind w:left="1842"/>
        <w:rPr>
          <w:sz w:val="28"/>
          <w:szCs w:val="28"/>
        </w:rPr>
      </w:pPr>
      <w:r>
        <w:rPr>
          <w:rFonts w:ascii="Verdana" w:hAnsi="Verdana" w:cs="Tahoma"/>
          <w:sz w:val="22"/>
          <w:szCs w:val="22"/>
        </w:rPr>
        <w:t xml:space="preserve">                                </w:t>
      </w:r>
      <w:r w:rsidR="00530C7E" w:rsidRPr="00EA38B8">
        <w:rPr>
          <w:rFonts w:ascii="Verdana" w:hAnsi="Verdana" w:cs="Tahoma"/>
          <w:sz w:val="22"/>
          <w:szCs w:val="22"/>
        </w:rPr>
        <w:t xml:space="preserve">на </w:t>
      </w:r>
      <w:r>
        <w:rPr>
          <w:rFonts w:ascii="Verdana" w:hAnsi="Verdana" w:cs="Tahoma"/>
          <w:sz w:val="22"/>
          <w:szCs w:val="22"/>
        </w:rPr>
        <w:t>странице мероприятия сайта</w:t>
      </w:r>
      <w:r w:rsidR="00530C7E" w:rsidRPr="00EA38B8">
        <w:rPr>
          <w:rFonts w:ascii="Verdana" w:hAnsi="Verdana" w:cs="Tahoma"/>
          <w:sz w:val="22"/>
          <w:szCs w:val="22"/>
        </w:rPr>
        <w:t xml:space="preserve"> </w:t>
      </w:r>
      <w:hyperlink r:id="rId14" w:history="1">
        <w:r w:rsidRPr="00036AA5">
          <w:rPr>
            <w:rStyle w:val="ab"/>
            <w:rFonts w:ascii="Verdana" w:hAnsi="Verdana" w:cs="Tahoma"/>
            <w:sz w:val="22"/>
            <w:szCs w:val="22"/>
          </w:rPr>
          <w:t>www.</w:t>
        </w:r>
        <w:r w:rsidRPr="00036AA5">
          <w:rPr>
            <w:rStyle w:val="ab"/>
            <w:rFonts w:ascii="Verdana" w:hAnsi="Verdana" w:cs="Tahoma"/>
            <w:sz w:val="22"/>
            <w:szCs w:val="22"/>
            <w:lang w:val="en-US"/>
          </w:rPr>
          <w:t>remedium</w:t>
        </w:r>
        <w:r w:rsidRPr="00036AA5">
          <w:rPr>
            <w:rStyle w:val="ab"/>
            <w:rFonts w:ascii="Verdana" w:hAnsi="Verdana" w:cs="Tahoma"/>
            <w:sz w:val="22"/>
            <w:szCs w:val="22"/>
          </w:rPr>
          <w:t>-</w:t>
        </w:r>
        <w:r w:rsidRPr="00036AA5">
          <w:rPr>
            <w:rStyle w:val="ab"/>
            <w:rFonts w:ascii="Verdana" w:hAnsi="Verdana" w:cs="Tahoma"/>
            <w:sz w:val="22"/>
            <w:szCs w:val="22"/>
            <w:lang w:val="en-US"/>
          </w:rPr>
          <w:t>nn</w:t>
        </w:r>
        <w:r w:rsidRPr="00036AA5">
          <w:rPr>
            <w:rStyle w:val="ab"/>
            <w:rFonts w:ascii="Verdana" w:hAnsi="Verdana" w:cs="Tahoma"/>
            <w:sz w:val="22"/>
            <w:szCs w:val="22"/>
          </w:rPr>
          <w:t>.</w:t>
        </w:r>
        <w:proofErr w:type="spellStart"/>
        <w:r w:rsidRPr="00036AA5">
          <w:rPr>
            <w:rStyle w:val="ab"/>
            <w:rFonts w:ascii="Verdana" w:hAnsi="Verdana" w:cs="Tahoma"/>
            <w:sz w:val="22"/>
            <w:szCs w:val="22"/>
          </w:rPr>
          <w:t>ru</w:t>
        </w:r>
        <w:proofErr w:type="spellEnd"/>
      </w:hyperlink>
    </w:p>
    <w:p w:rsidR="00B33F4C" w:rsidRPr="00EE37DB" w:rsidRDefault="00B33F4C" w:rsidP="00FA7D89">
      <w:pPr>
        <w:pStyle w:val="31"/>
        <w:ind w:left="720"/>
        <w:rPr>
          <w:b/>
          <w:sz w:val="22"/>
          <w:szCs w:val="28"/>
        </w:rPr>
      </w:pPr>
    </w:p>
    <w:p w:rsidR="00B33F4C" w:rsidRDefault="00B33F4C" w:rsidP="00FA7D89">
      <w:pPr>
        <w:pStyle w:val="31"/>
        <w:ind w:left="720"/>
        <w:rPr>
          <w:b/>
          <w:sz w:val="28"/>
          <w:szCs w:val="28"/>
        </w:rPr>
      </w:pPr>
    </w:p>
    <w:p w:rsidR="00EE37DB" w:rsidRPr="00EE37DB" w:rsidRDefault="00EE37DB" w:rsidP="00EE37DB">
      <w:pPr>
        <w:pStyle w:val="a4"/>
        <w:spacing w:line="276" w:lineRule="auto"/>
        <w:ind w:left="1416"/>
        <w:jc w:val="both"/>
        <w:rPr>
          <w:rFonts w:ascii="Verdana" w:hAnsi="Verdana" w:cs="Arial"/>
          <w:spacing w:val="-14"/>
          <w:szCs w:val="28"/>
        </w:rPr>
      </w:pPr>
      <w:r w:rsidRPr="00EE37DB">
        <w:rPr>
          <w:rFonts w:ascii="Verdana" w:hAnsi="Verdana" w:cs="Arial"/>
          <w:spacing w:val="-14"/>
          <w:sz w:val="22"/>
          <w:szCs w:val="28"/>
        </w:rPr>
        <w:t xml:space="preserve">Программа мероприятия представлена к аккредитации в </w:t>
      </w:r>
      <w:r w:rsidRPr="00EE37DB">
        <w:rPr>
          <w:rFonts w:ascii="Verdana" w:hAnsi="Verdana" w:cs="Arial"/>
          <w:color w:val="2F5496" w:themeColor="accent5" w:themeShade="BF"/>
          <w:spacing w:val="-14"/>
          <w:sz w:val="22"/>
          <w:szCs w:val="28"/>
        </w:rPr>
        <w:t>КОМИССИЮ по непрерывному медицинскому образованию</w:t>
      </w:r>
      <w:r w:rsidRPr="00EE37DB">
        <w:rPr>
          <w:rFonts w:ascii="Verdana" w:hAnsi="Verdana" w:cs="Arial"/>
          <w:spacing w:val="-14"/>
          <w:sz w:val="22"/>
          <w:szCs w:val="28"/>
        </w:rPr>
        <w:t xml:space="preserve">. Участникам на указанный в регистрации личный электронный адрес будут направлены Сертификаты, также после подтверждения необходимого времени присутствия и прослушивания выступлений - Свидетельство о начисленных кредитных баллах с указанием индивидуального кода подтверждения (ИКП). </w:t>
      </w:r>
    </w:p>
    <w:p w:rsidR="00EE37DB" w:rsidRPr="00EE37DB" w:rsidRDefault="00EE37DB" w:rsidP="00FA7D89">
      <w:pPr>
        <w:pStyle w:val="31"/>
        <w:ind w:left="720"/>
        <w:rPr>
          <w:b/>
          <w:color w:val="800080"/>
          <w:szCs w:val="28"/>
        </w:rPr>
      </w:pPr>
    </w:p>
    <w:p w:rsidR="00FA7D89" w:rsidRDefault="00066897" w:rsidP="00FA7D89">
      <w:pPr>
        <w:pStyle w:val="31"/>
        <w:ind w:left="720"/>
        <w:rPr>
          <w:b/>
          <w:sz w:val="28"/>
          <w:szCs w:val="28"/>
        </w:rPr>
      </w:pPr>
      <w:r>
        <w:rPr>
          <w:b/>
          <w:color w:val="800080"/>
          <w:sz w:val="28"/>
          <w:szCs w:val="28"/>
        </w:rPr>
        <w:t>Правила</w:t>
      </w:r>
      <w:r w:rsidR="00D05CB2" w:rsidRPr="00D05CB2">
        <w:rPr>
          <w:b/>
          <w:color w:val="800080"/>
          <w:sz w:val="28"/>
          <w:szCs w:val="28"/>
        </w:rPr>
        <w:t xml:space="preserve"> о</w:t>
      </w:r>
      <w:r w:rsidR="00FA7D89" w:rsidRPr="00D05CB2">
        <w:rPr>
          <w:b/>
          <w:color w:val="800080"/>
          <w:sz w:val="28"/>
          <w:szCs w:val="28"/>
        </w:rPr>
        <w:t>тправ</w:t>
      </w:r>
      <w:r w:rsidR="008D3830" w:rsidRPr="00D05CB2">
        <w:rPr>
          <w:b/>
          <w:color w:val="800080"/>
          <w:sz w:val="28"/>
          <w:szCs w:val="28"/>
        </w:rPr>
        <w:t>лени</w:t>
      </w:r>
      <w:r w:rsidR="00D05CB2" w:rsidRPr="00D05CB2">
        <w:rPr>
          <w:b/>
          <w:color w:val="800080"/>
          <w:sz w:val="28"/>
          <w:szCs w:val="28"/>
        </w:rPr>
        <w:t>я</w:t>
      </w:r>
      <w:r w:rsidR="00FA7D89" w:rsidRPr="00D05CB2">
        <w:rPr>
          <w:b/>
          <w:color w:val="800080"/>
          <w:sz w:val="28"/>
          <w:szCs w:val="28"/>
        </w:rPr>
        <w:t xml:space="preserve"> </w:t>
      </w:r>
      <w:r w:rsidR="002F2086" w:rsidRPr="00D05CB2">
        <w:rPr>
          <w:b/>
          <w:color w:val="800080"/>
          <w:sz w:val="28"/>
          <w:szCs w:val="28"/>
        </w:rPr>
        <w:t xml:space="preserve">материалов для публикации: </w:t>
      </w:r>
    </w:p>
    <w:p w:rsidR="00FA7D89" w:rsidRDefault="008D3830" w:rsidP="00FA7D89">
      <w:pPr>
        <w:pStyle w:val="3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ШАГ 1. </w:t>
      </w:r>
      <w:r w:rsidR="00FA7D89" w:rsidRPr="00066897">
        <w:rPr>
          <w:sz w:val="26"/>
          <w:szCs w:val="26"/>
        </w:rPr>
        <w:t>Пр</w:t>
      </w:r>
      <w:r w:rsidRPr="00066897">
        <w:rPr>
          <w:sz w:val="26"/>
          <w:szCs w:val="26"/>
        </w:rPr>
        <w:t xml:space="preserve">ойдите </w:t>
      </w:r>
      <w:r w:rsidR="00FA7D89" w:rsidRPr="00066897">
        <w:rPr>
          <w:sz w:val="26"/>
          <w:szCs w:val="26"/>
        </w:rPr>
        <w:t>регистраци</w:t>
      </w:r>
      <w:r w:rsidRPr="00066897">
        <w:rPr>
          <w:sz w:val="26"/>
          <w:szCs w:val="26"/>
        </w:rPr>
        <w:t>ю</w:t>
      </w:r>
      <w:r w:rsidR="00FA7D89" w:rsidRPr="00066897">
        <w:rPr>
          <w:sz w:val="26"/>
          <w:szCs w:val="26"/>
        </w:rPr>
        <w:t xml:space="preserve"> </w:t>
      </w:r>
      <w:r w:rsidRPr="00066897">
        <w:rPr>
          <w:sz w:val="26"/>
          <w:szCs w:val="26"/>
        </w:rPr>
        <w:t>для заочного участия в мероприятии</w:t>
      </w:r>
    </w:p>
    <w:p w:rsidR="008D3830" w:rsidRPr="00066897" w:rsidRDefault="008D3830" w:rsidP="00FA7D89">
      <w:pPr>
        <w:pStyle w:val="31"/>
        <w:ind w:left="720"/>
        <w:rPr>
          <w:sz w:val="26"/>
          <w:szCs w:val="26"/>
        </w:rPr>
      </w:pPr>
      <w:r>
        <w:rPr>
          <w:sz w:val="28"/>
          <w:szCs w:val="28"/>
        </w:rPr>
        <w:t xml:space="preserve">ШАГ 2. </w:t>
      </w:r>
      <w:r w:rsidRPr="00066897">
        <w:rPr>
          <w:sz w:val="26"/>
          <w:szCs w:val="26"/>
        </w:rPr>
        <w:t>Оформите тек</w:t>
      </w:r>
      <w:r w:rsidR="005F0109" w:rsidRPr="00066897">
        <w:rPr>
          <w:sz w:val="26"/>
          <w:szCs w:val="26"/>
        </w:rPr>
        <w:t xml:space="preserve">ст </w:t>
      </w:r>
      <w:r w:rsidR="00066897" w:rsidRPr="00066897">
        <w:rPr>
          <w:sz w:val="26"/>
          <w:szCs w:val="26"/>
        </w:rPr>
        <w:t>согласно указанным</w:t>
      </w:r>
      <w:r w:rsidR="005F0109" w:rsidRPr="00066897">
        <w:rPr>
          <w:sz w:val="26"/>
          <w:szCs w:val="26"/>
        </w:rPr>
        <w:t xml:space="preserve"> П</w:t>
      </w:r>
      <w:r w:rsidR="00066897" w:rsidRPr="00066897">
        <w:rPr>
          <w:sz w:val="26"/>
          <w:szCs w:val="26"/>
        </w:rPr>
        <w:t>равилам</w:t>
      </w:r>
    </w:p>
    <w:p w:rsidR="00066897" w:rsidRDefault="008D3830" w:rsidP="00FA7D89">
      <w:pPr>
        <w:pStyle w:val="3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ШАГ 3. </w:t>
      </w:r>
      <w:r w:rsidR="005F0109" w:rsidRPr="00066897">
        <w:rPr>
          <w:sz w:val="26"/>
          <w:szCs w:val="26"/>
        </w:rPr>
        <w:t xml:space="preserve">Присвойте </w:t>
      </w:r>
      <w:r w:rsidRPr="00066897">
        <w:rPr>
          <w:sz w:val="26"/>
          <w:szCs w:val="26"/>
        </w:rPr>
        <w:t>Названи</w:t>
      </w:r>
      <w:r w:rsidR="005F0109" w:rsidRPr="00066897">
        <w:rPr>
          <w:sz w:val="26"/>
          <w:szCs w:val="26"/>
        </w:rPr>
        <w:t xml:space="preserve">е </w:t>
      </w:r>
      <w:r w:rsidRPr="00066897">
        <w:rPr>
          <w:sz w:val="26"/>
          <w:szCs w:val="26"/>
        </w:rPr>
        <w:t>файл</w:t>
      </w:r>
      <w:r w:rsidR="005F0109" w:rsidRPr="00066897">
        <w:rPr>
          <w:sz w:val="26"/>
          <w:szCs w:val="26"/>
        </w:rPr>
        <w:t>у (файлам)</w:t>
      </w:r>
      <w:r w:rsidRPr="00066897">
        <w:rPr>
          <w:sz w:val="26"/>
          <w:szCs w:val="26"/>
        </w:rPr>
        <w:t xml:space="preserve"> </w:t>
      </w:r>
      <w:r w:rsidR="005F0109" w:rsidRPr="00066897">
        <w:rPr>
          <w:sz w:val="26"/>
          <w:szCs w:val="26"/>
        </w:rPr>
        <w:t>по</w:t>
      </w:r>
      <w:r w:rsidRPr="00066897">
        <w:rPr>
          <w:sz w:val="26"/>
          <w:szCs w:val="26"/>
        </w:rPr>
        <w:t xml:space="preserve"> фамили</w:t>
      </w:r>
      <w:r w:rsidR="005F0109" w:rsidRPr="00066897">
        <w:rPr>
          <w:sz w:val="26"/>
          <w:szCs w:val="26"/>
        </w:rPr>
        <w:t xml:space="preserve">и </w:t>
      </w:r>
      <w:r w:rsidRPr="00066897">
        <w:rPr>
          <w:sz w:val="26"/>
          <w:szCs w:val="26"/>
        </w:rPr>
        <w:t xml:space="preserve"> </w:t>
      </w:r>
      <w:r w:rsidR="00F30DB7">
        <w:rPr>
          <w:sz w:val="26"/>
          <w:szCs w:val="26"/>
        </w:rPr>
        <w:t>автора (</w:t>
      </w:r>
      <w:r w:rsidR="005F0109" w:rsidRPr="00066897">
        <w:rPr>
          <w:sz w:val="26"/>
          <w:szCs w:val="26"/>
        </w:rPr>
        <w:t>первая)</w:t>
      </w:r>
      <w:r w:rsidRPr="000E7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2086" w:rsidRDefault="00066897" w:rsidP="00FA7D89">
      <w:pPr>
        <w:pStyle w:val="3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D3830" w:rsidRPr="00066897">
        <w:rPr>
          <w:sz w:val="24"/>
          <w:szCs w:val="28"/>
        </w:rPr>
        <w:t>(Пример: Иванов</w:t>
      </w:r>
      <w:r w:rsidR="005F0109" w:rsidRPr="00066897">
        <w:rPr>
          <w:sz w:val="24"/>
          <w:szCs w:val="28"/>
        </w:rPr>
        <w:t>а</w:t>
      </w:r>
      <w:r w:rsidR="008D3830" w:rsidRPr="00066897">
        <w:rPr>
          <w:sz w:val="24"/>
          <w:szCs w:val="28"/>
        </w:rPr>
        <w:t>_текст.doc</w:t>
      </w:r>
      <w:r w:rsidR="008D3830" w:rsidRPr="00066897">
        <w:rPr>
          <w:sz w:val="24"/>
          <w:szCs w:val="28"/>
          <w:lang w:val="en-US"/>
        </w:rPr>
        <w:t>x</w:t>
      </w:r>
      <w:r w:rsidR="008D3830" w:rsidRPr="00066897">
        <w:rPr>
          <w:sz w:val="24"/>
          <w:szCs w:val="28"/>
        </w:rPr>
        <w:t xml:space="preserve">, </w:t>
      </w:r>
      <w:proofErr w:type="spellStart"/>
      <w:r w:rsidR="008D3830" w:rsidRPr="00066897">
        <w:rPr>
          <w:sz w:val="24"/>
          <w:szCs w:val="28"/>
        </w:rPr>
        <w:t>Иванов</w:t>
      </w:r>
      <w:r w:rsidR="005F0109" w:rsidRPr="00066897">
        <w:rPr>
          <w:sz w:val="24"/>
          <w:szCs w:val="28"/>
        </w:rPr>
        <w:t>а</w:t>
      </w:r>
      <w:r w:rsidR="008D3830" w:rsidRPr="00066897">
        <w:rPr>
          <w:sz w:val="24"/>
          <w:szCs w:val="28"/>
        </w:rPr>
        <w:t>_таблица</w:t>
      </w:r>
      <w:proofErr w:type="spellEnd"/>
      <w:r w:rsidR="008D3830" w:rsidRPr="00066897">
        <w:rPr>
          <w:sz w:val="24"/>
          <w:szCs w:val="28"/>
        </w:rPr>
        <w:t>.</w:t>
      </w:r>
      <w:proofErr w:type="spellStart"/>
      <w:r w:rsidR="008D3830" w:rsidRPr="00066897">
        <w:rPr>
          <w:sz w:val="24"/>
          <w:szCs w:val="28"/>
          <w:lang w:val="en-US"/>
        </w:rPr>
        <w:t>docx</w:t>
      </w:r>
      <w:proofErr w:type="spellEnd"/>
      <w:r w:rsidR="008D3830" w:rsidRPr="00066897">
        <w:rPr>
          <w:sz w:val="24"/>
          <w:szCs w:val="28"/>
        </w:rPr>
        <w:t>).</w:t>
      </w:r>
    </w:p>
    <w:p w:rsidR="008D3830" w:rsidRDefault="008D3830" w:rsidP="008D3830">
      <w:pPr>
        <w:pStyle w:val="3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Шаг 4. </w:t>
      </w:r>
      <w:r w:rsidR="005F0109" w:rsidRPr="00066897">
        <w:rPr>
          <w:sz w:val="26"/>
          <w:szCs w:val="26"/>
        </w:rPr>
        <w:t>При отправлени</w:t>
      </w:r>
      <w:r w:rsidR="00D05CB2" w:rsidRPr="00066897">
        <w:rPr>
          <w:sz w:val="26"/>
          <w:szCs w:val="26"/>
        </w:rPr>
        <w:t>и</w:t>
      </w:r>
      <w:r w:rsidRPr="00066897">
        <w:rPr>
          <w:sz w:val="26"/>
          <w:szCs w:val="26"/>
        </w:rPr>
        <w:t xml:space="preserve"> материалов убедитесь в получении вашего сообщения путем запроса на подтверждение получения электронного письма</w:t>
      </w:r>
    </w:p>
    <w:p w:rsidR="008D3830" w:rsidRPr="00D05CB2" w:rsidRDefault="008D3830" w:rsidP="00FA7D89">
      <w:pPr>
        <w:pStyle w:val="31"/>
        <w:ind w:left="720"/>
        <w:rPr>
          <w:b/>
          <w:color w:val="800080"/>
          <w:sz w:val="28"/>
          <w:szCs w:val="28"/>
        </w:rPr>
      </w:pPr>
      <w:r w:rsidRPr="00D05CB2">
        <w:rPr>
          <w:b/>
          <w:color w:val="800080"/>
          <w:sz w:val="28"/>
          <w:szCs w:val="28"/>
        </w:rPr>
        <w:t>Правила оформления</w:t>
      </w:r>
      <w:r w:rsidR="005F0109" w:rsidRPr="00D05CB2">
        <w:rPr>
          <w:b/>
          <w:color w:val="800080"/>
          <w:sz w:val="28"/>
          <w:szCs w:val="28"/>
        </w:rPr>
        <w:t xml:space="preserve"> текста</w:t>
      </w:r>
    </w:p>
    <w:p w:rsidR="002F2086" w:rsidRDefault="002F2086" w:rsidP="00530C7E">
      <w:pPr>
        <w:pStyle w:val="31"/>
        <w:numPr>
          <w:ilvl w:val="1"/>
          <w:numId w:val="13"/>
        </w:numPr>
        <w:spacing w:after="0" w:line="276" w:lineRule="auto"/>
        <w:ind w:left="991"/>
        <w:jc w:val="both"/>
        <w:rPr>
          <w:spacing w:val="-10"/>
          <w:sz w:val="24"/>
          <w:szCs w:val="28"/>
        </w:rPr>
      </w:pPr>
      <w:r w:rsidRPr="00530C7E">
        <w:rPr>
          <w:spacing w:val="-10"/>
          <w:sz w:val="24"/>
          <w:szCs w:val="28"/>
        </w:rPr>
        <w:t xml:space="preserve">Материалы должны включать в себя обязательные разделы: титульный лист, текст, цитируемая литература, объединенные в один файл. </w:t>
      </w:r>
    </w:p>
    <w:p w:rsidR="005F0109" w:rsidRPr="00530C7E" w:rsidRDefault="005F0109" w:rsidP="005F0109">
      <w:pPr>
        <w:pStyle w:val="31"/>
        <w:numPr>
          <w:ilvl w:val="1"/>
          <w:numId w:val="13"/>
        </w:numPr>
        <w:spacing w:after="0" w:line="276" w:lineRule="auto"/>
        <w:ind w:left="991" w:hanging="283"/>
        <w:jc w:val="both"/>
        <w:rPr>
          <w:spacing w:val="-10"/>
          <w:sz w:val="24"/>
          <w:szCs w:val="28"/>
        </w:rPr>
      </w:pPr>
      <w:r w:rsidRPr="00530C7E">
        <w:rPr>
          <w:spacing w:val="-10"/>
          <w:sz w:val="24"/>
          <w:szCs w:val="28"/>
        </w:rPr>
        <w:t xml:space="preserve">Текстовый редактор – </w:t>
      </w:r>
      <w:proofErr w:type="spellStart"/>
      <w:r w:rsidRPr="00530C7E">
        <w:rPr>
          <w:spacing w:val="-10"/>
          <w:sz w:val="24"/>
          <w:szCs w:val="28"/>
        </w:rPr>
        <w:t>Microsoft</w:t>
      </w:r>
      <w:proofErr w:type="spellEnd"/>
      <w:r w:rsidRPr="00530C7E">
        <w:rPr>
          <w:spacing w:val="-10"/>
          <w:sz w:val="24"/>
          <w:szCs w:val="28"/>
        </w:rPr>
        <w:t xml:space="preserve"> </w:t>
      </w:r>
      <w:proofErr w:type="spellStart"/>
      <w:r w:rsidRPr="00530C7E">
        <w:rPr>
          <w:spacing w:val="-10"/>
          <w:sz w:val="24"/>
          <w:szCs w:val="28"/>
        </w:rPr>
        <w:t>Word</w:t>
      </w:r>
      <w:proofErr w:type="spellEnd"/>
      <w:r w:rsidRPr="00530C7E">
        <w:rPr>
          <w:spacing w:val="-10"/>
          <w:sz w:val="24"/>
          <w:szCs w:val="28"/>
        </w:rPr>
        <w:t xml:space="preserve">, версия не ниже 2003 г., или совместимые аналоги. </w:t>
      </w:r>
    </w:p>
    <w:p w:rsidR="005F0109" w:rsidRPr="00530C7E" w:rsidRDefault="005F0109" w:rsidP="005F0109">
      <w:pPr>
        <w:pStyle w:val="31"/>
        <w:numPr>
          <w:ilvl w:val="1"/>
          <w:numId w:val="13"/>
        </w:numPr>
        <w:spacing w:after="0" w:line="276" w:lineRule="auto"/>
        <w:ind w:left="991" w:hanging="283"/>
        <w:jc w:val="both"/>
        <w:rPr>
          <w:spacing w:val="-10"/>
          <w:sz w:val="24"/>
          <w:szCs w:val="28"/>
          <w:lang w:val="en-US"/>
        </w:rPr>
      </w:pPr>
      <w:r w:rsidRPr="00530C7E">
        <w:rPr>
          <w:spacing w:val="-10"/>
          <w:sz w:val="24"/>
          <w:szCs w:val="28"/>
        </w:rPr>
        <w:t>Шрифт</w:t>
      </w:r>
      <w:r w:rsidRPr="00530C7E">
        <w:rPr>
          <w:spacing w:val="-10"/>
          <w:sz w:val="24"/>
          <w:szCs w:val="28"/>
          <w:lang w:val="en-US"/>
        </w:rPr>
        <w:t xml:space="preserve"> – Times New Roman, </w:t>
      </w:r>
      <w:r w:rsidRPr="00530C7E">
        <w:rPr>
          <w:spacing w:val="-10"/>
          <w:sz w:val="24"/>
          <w:szCs w:val="28"/>
        </w:rPr>
        <w:t>кегль</w:t>
      </w:r>
      <w:r w:rsidRPr="00530C7E">
        <w:rPr>
          <w:spacing w:val="-10"/>
          <w:sz w:val="24"/>
          <w:szCs w:val="28"/>
          <w:lang w:val="en-US"/>
        </w:rPr>
        <w:t xml:space="preserve"> 12. </w:t>
      </w:r>
    </w:p>
    <w:p w:rsidR="005F0109" w:rsidRPr="00530C7E" w:rsidRDefault="005F0109" w:rsidP="005F0109">
      <w:pPr>
        <w:pStyle w:val="31"/>
        <w:numPr>
          <w:ilvl w:val="1"/>
          <w:numId w:val="13"/>
        </w:numPr>
        <w:spacing w:after="0" w:line="276" w:lineRule="auto"/>
        <w:ind w:left="991" w:hanging="283"/>
        <w:jc w:val="both"/>
        <w:rPr>
          <w:spacing w:val="-10"/>
          <w:sz w:val="24"/>
          <w:szCs w:val="28"/>
        </w:rPr>
      </w:pPr>
      <w:r w:rsidRPr="00530C7E">
        <w:rPr>
          <w:spacing w:val="-10"/>
          <w:sz w:val="24"/>
          <w:szCs w:val="28"/>
        </w:rPr>
        <w:t xml:space="preserve">Межстрочный интервал – одинарный, абзацный отступ – 1,0 см. </w:t>
      </w:r>
    </w:p>
    <w:p w:rsidR="005F0109" w:rsidRPr="00530C7E" w:rsidRDefault="005F0109" w:rsidP="005F0109">
      <w:pPr>
        <w:pStyle w:val="31"/>
        <w:numPr>
          <w:ilvl w:val="1"/>
          <w:numId w:val="13"/>
        </w:numPr>
        <w:spacing w:after="0" w:line="276" w:lineRule="auto"/>
        <w:ind w:left="991" w:hanging="283"/>
        <w:jc w:val="both"/>
        <w:rPr>
          <w:spacing w:val="-10"/>
          <w:sz w:val="24"/>
          <w:szCs w:val="28"/>
        </w:rPr>
      </w:pPr>
      <w:r w:rsidRPr="00530C7E">
        <w:rPr>
          <w:spacing w:val="-10"/>
          <w:sz w:val="24"/>
          <w:szCs w:val="28"/>
        </w:rPr>
        <w:t xml:space="preserve">Поля – сверху, снизу, слева и справа по 2,0 см; </w:t>
      </w:r>
    </w:p>
    <w:p w:rsidR="005F0109" w:rsidRDefault="002F2086" w:rsidP="005F0109">
      <w:pPr>
        <w:pStyle w:val="31"/>
        <w:numPr>
          <w:ilvl w:val="1"/>
          <w:numId w:val="13"/>
        </w:numPr>
        <w:spacing w:after="0" w:line="276" w:lineRule="auto"/>
        <w:ind w:left="991"/>
        <w:jc w:val="both"/>
        <w:rPr>
          <w:spacing w:val="-10"/>
          <w:sz w:val="24"/>
          <w:szCs w:val="28"/>
        </w:rPr>
      </w:pPr>
      <w:r w:rsidRPr="005F0109">
        <w:rPr>
          <w:spacing w:val="-10"/>
          <w:sz w:val="24"/>
          <w:szCs w:val="28"/>
        </w:rPr>
        <w:t xml:space="preserve">Титульный лист включает: </w:t>
      </w:r>
      <w:r w:rsidRPr="00EE37DB">
        <w:rPr>
          <w:spacing w:val="-14"/>
          <w:sz w:val="24"/>
          <w:szCs w:val="28"/>
        </w:rPr>
        <w:t>УДК, ФИО (полностью) всех авторов с указанием аффилиации с учреждением надстрочным индексом (цифрами)</w:t>
      </w:r>
      <w:r w:rsidR="00EE37DB">
        <w:rPr>
          <w:spacing w:val="-14"/>
          <w:sz w:val="24"/>
          <w:szCs w:val="28"/>
        </w:rPr>
        <w:t xml:space="preserve">, место </w:t>
      </w:r>
      <w:r w:rsidRPr="00EE37DB">
        <w:rPr>
          <w:spacing w:val="-14"/>
          <w:sz w:val="24"/>
          <w:szCs w:val="28"/>
        </w:rPr>
        <w:t xml:space="preserve">работы, перечень учреждений с указанием города и страны, аннотацию. </w:t>
      </w:r>
    </w:p>
    <w:p w:rsidR="002F2086" w:rsidRPr="005F0109" w:rsidRDefault="002F2086" w:rsidP="005F0109">
      <w:pPr>
        <w:pStyle w:val="31"/>
        <w:numPr>
          <w:ilvl w:val="1"/>
          <w:numId w:val="13"/>
        </w:numPr>
        <w:spacing w:after="0" w:line="276" w:lineRule="auto"/>
        <w:ind w:left="991"/>
        <w:jc w:val="both"/>
        <w:rPr>
          <w:spacing w:val="-10"/>
          <w:sz w:val="24"/>
          <w:szCs w:val="28"/>
        </w:rPr>
      </w:pPr>
      <w:r w:rsidRPr="005F0109">
        <w:rPr>
          <w:spacing w:val="-10"/>
          <w:sz w:val="24"/>
          <w:szCs w:val="28"/>
        </w:rPr>
        <w:t>Объем текста рукописи – не более</w:t>
      </w:r>
      <w:r w:rsidRPr="005F0109">
        <w:rPr>
          <w:sz w:val="24"/>
          <w:szCs w:val="28"/>
        </w:rPr>
        <w:t xml:space="preserve"> 7500 знаков (с пробелами). Текст с</w:t>
      </w:r>
      <w:r w:rsidR="008D3830" w:rsidRPr="005F0109">
        <w:rPr>
          <w:sz w:val="24"/>
          <w:szCs w:val="28"/>
        </w:rPr>
        <w:t>труктурируйте на</w:t>
      </w:r>
      <w:r w:rsidRPr="005F0109">
        <w:rPr>
          <w:sz w:val="24"/>
          <w:szCs w:val="28"/>
        </w:rPr>
        <w:t xml:space="preserve"> разделы: введение, материалы и методы, результаты и обсуждение, заключение.</w:t>
      </w:r>
    </w:p>
    <w:p w:rsidR="002F2086" w:rsidRPr="00530C7E" w:rsidRDefault="002F2086" w:rsidP="00530C7E">
      <w:pPr>
        <w:pStyle w:val="31"/>
        <w:numPr>
          <w:ilvl w:val="1"/>
          <w:numId w:val="13"/>
        </w:numPr>
        <w:spacing w:after="0" w:line="276" w:lineRule="auto"/>
        <w:ind w:left="1133"/>
        <w:jc w:val="both"/>
        <w:rPr>
          <w:spacing w:val="-10"/>
          <w:sz w:val="24"/>
          <w:szCs w:val="28"/>
        </w:rPr>
      </w:pPr>
      <w:r w:rsidRPr="00530C7E">
        <w:rPr>
          <w:spacing w:val="-10"/>
          <w:sz w:val="24"/>
          <w:szCs w:val="28"/>
        </w:rPr>
        <w:t xml:space="preserve">Цитируемая литература приводится после текста, оформление </w:t>
      </w:r>
      <w:r w:rsidRPr="00530C7E">
        <w:rPr>
          <w:color w:val="000000"/>
          <w:spacing w:val="-10"/>
          <w:sz w:val="24"/>
          <w:szCs w:val="28"/>
        </w:rPr>
        <w:t>согласно ГОСТ Р 7.0.5—2008</w:t>
      </w:r>
      <w:r w:rsidRPr="00530C7E">
        <w:rPr>
          <w:spacing w:val="-10"/>
          <w:sz w:val="24"/>
          <w:szCs w:val="28"/>
        </w:rPr>
        <w:t>, в тексте проставляются ссылки на использованные источники</w:t>
      </w:r>
      <w:r w:rsidR="008D3830">
        <w:rPr>
          <w:spacing w:val="-10"/>
          <w:sz w:val="24"/>
          <w:szCs w:val="28"/>
        </w:rPr>
        <w:t xml:space="preserve"> в порядке их использования</w:t>
      </w:r>
      <w:r w:rsidRPr="00530C7E">
        <w:rPr>
          <w:spacing w:val="-10"/>
          <w:sz w:val="24"/>
          <w:szCs w:val="28"/>
        </w:rPr>
        <w:t>.</w:t>
      </w:r>
    </w:p>
    <w:p w:rsidR="002F2086" w:rsidRPr="00530C7E" w:rsidRDefault="002F2086" w:rsidP="00530C7E">
      <w:pPr>
        <w:pStyle w:val="31"/>
        <w:numPr>
          <w:ilvl w:val="1"/>
          <w:numId w:val="13"/>
        </w:numPr>
        <w:spacing w:after="0" w:line="276" w:lineRule="auto"/>
        <w:ind w:left="1133"/>
        <w:jc w:val="both"/>
        <w:rPr>
          <w:sz w:val="24"/>
          <w:szCs w:val="28"/>
        </w:rPr>
      </w:pPr>
      <w:r w:rsidRPr="00530C7E">
        <w:rPr>
          <w:sz w:val="24"/>
          <w:szCs w:val="28"/>
        </w:rPr>
        <w:t>Материал может содержать таблицу в количестве 1 шт</w:t>
      </w:r>
      <w:r w:rsidRPr="00530C7E">
        <w:rPr>
          <w:i/>
          <w:sz w:val="24"/>
          <w:szCs w:val="28"/>
        </w:rPr>
        <w:t>.</w:t>
      </w:r>
      <w:r w:rsidRPr="00530C7E">
        <w:rPr>
          <w:sz w:val="24"/>
          <w:szCs w:val="28"/>
        </w:rPr>
        <w:t xml:space="preserve">, представленную отдельным файлом. Таблице дают название, которое помещают над ней без абзацного отступа. В тексте приводят ссылку на таблицу в круглых скобках (Таблица). </w:t>
      </w:r>
    </w:p>
    <w:p w:rsidR="002F2086" w:rsidRPr="00530C7E" w:rsidRDefault="002F2086" w:rsidP="00530C7E">
      <w:pPr>
        <w:pStyle w:val="31"/>
        <w:numPr>
          <w:ilvl w:val="1"/>
          <w:numId w:val="13"/>
        </w:numPr>
        <w:spacing w:after="0" w:line="276" w:lineRule="auto"/>
        <w:ind w:left="991" w:hanging="283"/>
        <w:jc w:val="both"/>
        <w:rPr>
          <w:sz w:val="24"/>
          <w:szCs w:val="28"/>
        </w:rPr>
      </w:pPr>
      <w:r w:rsidRPr="00530C7E">
        <w:rPr>
          <w:sz w:val="24"/>
          <w:szCs w:val="28"/>
        </w:rPr>
        <w:t>Материалы не должны содержать иллюстраций.</w:t>
      </w:r>
    </w:p>
    <w:p w:rsidR="00180515" w:rsidRDefault="00180515" w:rsidP="00D05CB2">
      <w:pPr>
        <w:pStyle w:val="31"/>
        <w:ind w:left="709"/>
        <w:jc w:val="right"/>
        <w:rPr>
          <w:i/>
          <w:color w:val="2F5496" w:themeColor="accent5" w:themeShade="BF"/>
          <w:sz w:val="24"/>
          <w:szCs w:val="28"/>
        </w:rPr>
      </w:pPr>
    </w:p>
    <w:p w:rsidR="00180515" w:rsidRDefault="00180515" w:rsidP="00D05CB2">
      <w:pPr>
        <w:pStyle w:val="31"/>
        <w:ind w:left="709"/>
        <w:jc w:val="right"/>
        <w:rPr>
          <w:i/>
          <w:color w:val="2F5496" w:themeColor="accent5" w:themeShade="BF"/>
          <w:sz w:val="24"/>
          <w:szCs w:val="28"/>
        </w:rPr>
      </w:pPr>
    </w:p>
    <w:p w:rsidR="00180515" w:rsidRDefault="00180515" w:rsidP="00D05CB2">
      <w:pPr>
        <w:pStyle w:val="31"/>
        <w:ind w:left="709"/>
        <w:jc w:val="right"/>
        <w:rPr>
          <w:i/>
          <w:color w:val="2F5496" w:themeColor="accent5" w:themeShade="BF"/>
          <w:sz w:val="24"/>
          <w:szCs w:val="28"/>
        </w:rPr>
      </w:pPr>
    </w:p>
    <w:p w:rsidR="00180515" w:rsidRDefault="00180515" w:rsidP="00D05CB2">
      <w:pPr>
        <w:pStyle w:val="31"/>
        <w:ind w:left="709"/>
        <w:jc w:val="right"/>
        <w:rPr>
          <w:i/>
          <w:color w:val="2F5496" w:themeColor="accent5" w:themeShade="BF"/>
          <w:sz w:val="24"/>
          <w:szCs w:val="28"/>
        </w:rPr>
      </w:pPr>
    </w:p>
    <w:p w:rsidR="00180515" w:rsidRDefault="00180515" w:rsidP="00D05CB2">
      <w:pPr>
        <w:pStyle w:val="31"/>
        <w:ind w:left="709"/>
        <w:jc w:val="right"/>
        <w:rPr>
          <w:i/>
          <w:color w:val="2F5496" w:themeColor="accent5" w:themeShade="BF"/>
          <w:sz w:val="24"/>
          <w:szCs w:val="28"/>
        </w:rPr>
      </w:pPr>
    </w:p>
    <w:p w:rsidR="00180515" w:rsidRDefault="00180515" w:rsidP="00D05CB2">
      <w:pPr>
        <w:pStyle w:val="31"/>
        <w:ind w:left="709"/>
        <w:jc w:val="right"/>
        <w:rPr>
          <w:i/>
          <w:color w:val="2F5496" w:themeColor="accent5" w:themeShade="BF"/>
          <w:sz w:val="24"/>
          <w:szCs w:val="28"/>
        </w:rPr>
      </w:pPr>
    </w:p>
    <w:p w:rsidR="002F2086" w:rsidRPr="00D05CB2" w:rsidRDefault="002F2086" w:rsidP="00D05CB2">
      <w:pPr>
        <w:pStyle w:val="31"/>
        <w:ind w:left="709"/>
        <w:jc w:val="right"/>
        <w:rPr>
          <w:i/>
          <w:color w:val="2F5496" w:themeColor="accent5" w:themeShade="BF"/>
          <w:sz w:val="24"/>
          <w:szCs w:val="28"/>
        </w:rPr>
      </w:pPr>
      <w:r w:rsidRPr="00D05CB2">
        <w:rPr>
          <w:i/>
          <w:color w:val="2F5496" w:themeColor="accent5" w:themeShade="BF"/>
          <w:sz w:val="24"/>
          <w:szCs w:val="28"/>
        </w:rPr>
        <w:t>Образец оформления титульного листа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2F2086" w:rsidRPr="007D3174" w:rsidTr="004A49DC">
        <w:tc>
          <w:tcPr>
            <w:tcW w:w="9781" w:type="dxa"/>
            <w:shd w:val="clear" w:color="auto" w:fill="auto"/>
          </w:tcPr>
          <w:p w:rsidR="002F2086" w:rsidRPr="00D05CB2" w:rsidRDefault="002F2086" w:rsidP="004A49DC">
            <w:pPr>
              <w:pStyle w:val="31"/>
              <w:rPr>
                <w:b/>
                <w:sz w:val="20"/>
                <w:szCs w:val="24"/>
              </w:rPr>
            </w:pPr>
            <w:r w:rsidRPr="00D05CB2">
              <w:rPr>
                <w:b/>
                <w:sz w:val="20"/>
                <w:szCs w:val="24"/>
              </w:rPr>
              <w:t>УДК 571.27</w:t>
            </w:r>
          </w:p>
          <w:p w:rsidR="002F2086" w:rsidRPr="00091E8E" w:rsidRDefault="002F2086" w:rsidP="004A49DC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091E8E">
              <w:rPr>
                <w:b/>
                <w:sz w:val="24"/>
                <w:szCs w:val="24"/>
              </w:rPr>
              <w:t>Иванов</w:t>
            </w:r>
            <w:r w:rsidR="00530C7E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091E8E">
              <w:rPr>
                <w:b/>
                <w:sz w:val="24"/>
                <w:szCs w:val="24"/>
              </w:rPr>
              <w:t xml:space="preserve"> И</w:t>
            </w:r>
            <w:r w:rsidR="00530C7E">
              <w:rPr>
                <w:b/>
                <w:sz w:val="24"/>
                <w:szCs w:val="24"/>
              </w:rPr>
              <w:t>несса</w:t>
            </w:r>
            <w:r w:rsidRPr="00091E8E">
              <w:rPr>
                <w:b/>
                <w:sz w:val="24"/>
                <w:szCs w:val="24"/>
              </w:rPr>
              <w:t xml:space="preserve"> Александров</w:t>
            </w:r>
            <w:r w:rsidR="00530C7E">
              <w:rPr>
                <w:b/>
                <w:sz w:val="24"/>
                <w:szCs w:val="24"/>
              </w:rPr>
              <w:t>на</w:t>
            </w:r>
            <w:r w:rsidRPr="00091E8E">
              <w:rPr>
                <w:b/>
                <w:sz w:val="24"/>
                <w:szCs w:val="24"/>
              </w:rPr>
              <w:t>, Петров</w:t>
            </w:r>
            <w:r w:rsidR="00530C7E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091E8E">
              <w:rPr>
                <w:b/>
                <w:sz w:val="24"/>
                <w:szCs w:val="24"/>
              </w:rPr>
              <w:t xml:space="preserve"> </w:t>
            </w:r>
            <w:r w:rsidR="00530C7E">
              <w:rPr>
                <w:b/>
                <w:sz w:val="24"/>
                <w:szCs w:val="24"/>
              </w:rPr>
              <w:t>Елена</w:t>
            </w:r>
            <w:r w:rsidRPr="00091E8E">
              <w:rPr>
                <w:b/>
                <w:sz w:val="24"/>
                <w:szCs w:val="24"/>
              </w:rPr>
              <w:t xml:space="preserve"> Николаев</w:t>
            </w:r>
            <w:r w:rsidR="00530C7E">
              <w:rPr>
                <w:b/>
                <w:sz w:val="24"/>
                <w:szCs w:val="24"/>
              </w:rPr>
              <w:t>на</w:t>
            </w:r>
          </w:p>
          <w:p w:rsidR="00530C7E" w:rsidRDefault="00530C7E" w:rsidP="004A49DC">
            <w:pPr>
              <w:pStyle w:val="31"/>
              <w:jc w:val="center"/>
              <w:rPr>
                <w:spacing w:val="20"/>
                <w:sz w:val="24"/>
                <w:szCs w:val="24"/>
              </w:rPr>
            </w:pPr>
            <w:r w:rsidRPr="00530C7E">
              <w:rPr>
                <w:spacing w:val="20"/>
                <w:sz w:val="24"/>
                <w:szCs w:val="24"/>
              </w:rPr>
              <w:t>СОВРЕМЕННЫЕ ФОРМЫ ОРГАНИЗАЦИИ</w:t>
            </w:r>
            <w:r w:rsidR="002F2086" w:rsidRPr="00530C7E">
              <w:rPr>
                <w:spacing w:val="20"/>
                <w:sz w:val="24"/>
                <w:szCs w:val="24"/>
              </w:rPr>
              <w:t xml:space="preserve"> ВАКЦИНАЦИИ </w:t>
            </w:r>
          </w:p>
          <w:p w:rsidR="002F2086" w:rsidRPr="00530C7E" w:rsidRDefault="00530C7E" w:rsidP="004A49DC">
            <w:pPr>
              <w:pStyle w:val="31"/>
              <w:jc w:val="center"/>
              <w:rPr>
                <w:spacing w:val="20"/>
                <w:sz w:val="24"/>
                <w:szCs w:val="24"/>
              </w:rPr>
            </w:pPr>
            <w:r w:rsidRPr="00530C7E">
              <w:rPr>
                <w:spacing w:val="20"/>
                <w:sz w:val="24"/>
                <w:szCs w:val="24"/>
              </w:rPr>
              <w:t>МЕДИЦИНСКИХ СПЕЦИАЛИСТОВ</w:t>
            </w:r>
          </w:p>
          <w:p w:rsidR="002F2086" w:rsidRDefault="002F2086" w:rsidP="004A49DC">
            <w:pPr>
              <w:pStyle w:val="3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1</w:t>
            </w:r>
            <w:r w:rsidR="00530C7E">
              <w:rPr>
                <w:i/>
                <w:sz w:val="24"/>
                <w:szCs w:val="24"/>
              </w:rPr>
              <w:t xml:space="preserve">ГБУЗ </w:t>
            </w:r>
            <w:proofErr w:type="gramStart"/>
            <w:r w:rsidR="00530C7E">
              <w:rPr>
                <w:i/>
                <w:sz w:val="24"/>
                <w:szCs w:val="24"/>
              </w:rPr>
              <w:t>СО</w:t>
            </w:r>
            <w:proofErr w:type="gramEnd"/>
            <w:r w:rsidRPr="00091E8E">
              <w:rPr>
                <w:i/>
                <w:sz w:val="24"/>
                <w:szCs w:val="24"/>
              </w:rPr>
              <w:t xml:space="preserve"> «</w:t>
            </w:r>
            <w:r w:rsidR="00D05CB2">
              <w:rPr>
                <w:i/>
                <w:sz w:val="24"/>
                <w:szCs w:val="24"/>
              </w:rPr>
              <w:t xml:space="preserve">Областная клиническая больница  им. </w:t>
            </w:r>
            <w:r w:rsidRPr="00091E8E">
              <w:rPr>
                <w:i/>
                <w:sz w:val="24"/>
                <w:szCs w:val="24"/>
              </w:rPr>
              <w:t xml:space="preserve">Н. </w:t>
            </w:r>
            <w:r w:rsidR="00D05CB2">
              <w:rPr>
                <w:i/>
                <w:sz w:val="24"/>
                <w:szCs w:val="24"/>
              </w:rPr>
              <w:t>А. Семашко», г. Саратов,</w:t>
            </w:r>
            <w:r>
              <w:rPr>
                <w:i/>
                <w:sz w:val="24"/>
                <w:szCs w:val="24"/>
              </w:rPr>
              <w:t>, Россия</w:t>
            </w:r>
          </w:p>
          <w:p w:rsidR="002F2086" w:rsidRPr="00987506" w:rsidRDefault="002F2086" w:rsidP="004A49DC">
            <w:pPr>
              <w:pStyle w:val="3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2</w:t>
            </w:r>
            <w:r>
              <w:t xml:space="preserve"> </w:t>
            </w:r>
            <w:r w:rsidRPr="00987506">
              <w:rPr>
                <w:i/>
                <w:sz w:val="24"/>
                <w:szCs w:val="24"/>
              </w:rPr>
              <w:t xml:space="preserve">Управление Федеральной службы в сфере защиты прав потребителей и благополучия человека по </w:t>
            </w:r>
            <w:r w:rsidR="00530C7E">
              <w:rPr>
                <w:i/>
                <w:sz w:val="24"/>
                <w:szCs w:val="24"/>
              </w:rPr>
              <w:t>Саратов</w:t>
            </w:r>
            <w:r w:rsidRPr="00987506">
              <w:rPr>
                <w:i/>
                <w:sz w:val="24"/>
                <w:szCs w:val="24"/>
              </w:rPr>
              <w:t>ской области</w:t>
            </w:r>
            <w:r w:rsidR="00530C7E">
              <w:rPr>
                <w:i/>
                <w:sz w:val="24"/>
                <w:szCs w:val="24"/>
              </w:rPr>
              <w:t>,</w:t>
            </w:r>
            <w:r w:rsidR="00EE37DB">
              <w:rPr>
                <w:i/>
                <w:sz w:val="24"/>
                <w:szCs w:val="24"/>
              </w:rPr>
              <w:t xml:space="preserve"> </w:t>
            </w:r>
            <w:r w:rsidR="00530C7E">
              <w:rPr>
                <w:i/>
                <w:sz w:val="24"/>
                <w:szCs w:val="24"/>
              </w:rPr>
              <w:t>г. Саратов</w:t>
            </w:r>
            <w:r>
              <w:rPr>
                <w:i/>
                <w:sz w:val="24"/>
                <w:szCs w:val="24"/>
              </w:rPr>
              <w:t>, Россия</w:t>
            </w:r>
          </w:p>
          <w:p w:rsidR="002F2086" w:rsidRPr="00530C7E" w:rsidRDefault="002F2086" w:rsidP="004A49DC">
            <w:pPr>
              <w:pStyle w:val="31"/>
              <w:jc w:val="center"/>
              <w:rPr>
                <w:sz w:val="2"/>
                <w:szCs w:val="24"/>
              </w:rPr>
            </w:pPr>
          </w:p>
          <w:p w:rsidR="002F2086" w:rsidRPr="00091E8E" w:rsidRDefault="002F2086" w:rsidP="004A49DC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(далее выравнивание по ширине)</w:t>
            </w:r>
          </w:p>
        </w:tc>
      </w:tr>
    </w:tbl>
    <w:p w:rsidR="00EE37DB" w:rsidRPr="00252D96" w:rsidRDefault="00530C7E" w:rsidP="00EE37DB">
      <w:pPr>
        <w:pStyle w:val="31"/>
        <w:ind w:left="720"/>
        <w:rPr>
          <w:b/>
          <w:i/>
          <w:sz w:val="14"/>
          <w:szCs w:val="28"/>
        </w:rPr>
      </w:pPr>
      <w:r w:rsidRPr="00D05CB2">
        <w:rPr>
          <w:b/>
          <w:i/>
          <w:sz w:val="28"/>
          <w:szCs w:val="28"/>
        </w:rPr>
        <w:t xml:space="preserve">     </w:t>
      </w:r>
    </w:p>
    <w:p w:rsidR="00D6529D" w:rsidRPr="00EE37DB" w:rsidRDefault="00530C7E" w:rsidP="00EE37DB">
      <w:pPr>
        <w:pStyle w:val="31"/>
        <w:ind w:left="720"/>
        <w:rPr>
          <w:b/>
          <w:i/>
          <w:sz w:val="24"/>
          <w:szCs w:val="28"/>
        </w:rPr>
      </w:pPr>
      <w:r w:rsidRPr="00D05CB2">
        <w:rPr>
          <w:b/>
          <w:i/>
          <w:sz w:val="28"/>
          <w:szCs w:val="28"/>
        </w:rPr>
        <w:t xml:space="preserve"> </w:t>
      </w:r>
      <w:r w:rsidR="002F2086" w:rsidRPr="00D05CB2">
        <w:rPr>
          <w:b/>
          <w:i/>
          <w:sz w:val="24"/>
          <w:szCs w:val="28"/>
        </w:rPr>
        <w:t xml:space="preserve">Оргкомитет оставляет за собой право отклонять материалы, не соответствующие </w:t>
      </w:r>
      <w:r w:rsidR="00D05CB2">
        <w:rPr>
          <w:b/>
          <w:i/>
          <w:sz w:val="24"/>
          <w:szCs w:val="28"/>
        </w:rPr>
        <w:t>вышеуказанным правила</w:t>
      </w:r>
      <w:r w:rsidR="002F2086" w:rsidRPr="00D05CB2">
        <w:rPr>
          <w:b/>
          <w:i/>
          <w:sz w:val="24"/>
          <w:szCs w:val="28"/>
        </w:rPr>
        <w:t xml:space="preserve">м. </w:t>
      </w:r>
      <w:r w:rsidR="00D05CB2">
        <w:rPr>
          <w:b/>
          <w:i/>
          <w:sz w:val="24"/>
          <w:szCs w:val="28"/>
        </w:rPr>
        <w:t xml:space="preserve">                                         </w:t>
      </w:r>
      <w:r w:rsidR="002F2086" w:rsidRPr="00530C7E">
        <w:rPr>
          <w:b/>
          <w:color w:val="000000"/>
          <w:sz w:val="24"/>
          <w:szCs w:val="28"/>
        </w:rPr>
        <w:t>Плата за публикации не взимается</w:t>
      </w:r>
      <w:r w:rsidR="00D6529D" w:rsidRPr="00D6529D">
        <w:rPr>
          <w:rFonts w:ascii="Verdana" w:hAnsi="Verdana" w:cs="Tahoma"/>
          <w:color w:val="441433"/>
          <w:spacing w:val="-14"/>
          <w:sz w:val="22"/>
          <w:szCs w:val="22"/>
        </w:rPr>
        <w:t>.</w:t>
      </w:r>
    </w:p>
    <w:sectPr w:rsidR="00D6529D" w:rsidRPr="00EE37DB" w:rsidSect="00302857">
      <w:footerReference w:type="default" r:id="rId15"/>
      <w:pgSz w:w="11906" w:h="16838"/>
      <w:pgMar w:top="0" w:right="680" w:bottom="567" w:left="39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81" w:rsidRDefault="002E0C81" w:rsidP="008C4845">
      <w:r>
        <w:separator/>
      </w:r>
    </w:p>
  </w:endnote>
  <w:endnote w:type="continuationSeparator" w:id="0">
    <w:p w:rsidR="002E0C81" w:rsidRDefault="002E0C81" w:rsidP="008C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78748"/>
      <w:docPartObj>
        <w:docPartGallery w:val="Page Numbers (Bottom of Page)"/>
        <w:docPartUnique/>
      </w:docPartObj>
    </w:sdtPr>
    <w:sdtContent>
      <w:p w:rsidR="00A33E28" w:rsidRDefault="00045CE5">
        <w:pPr>
          <w:pStyle w:val="a9"/>
          <w:jc w:val="right"/>
        </w:pPr>
        <w:r>
          <w:fldChar w:fldCharType="begin"/>
        </w:r>
        <w:r w:rsidR="00A33E28">
          <w:instrText>PAGE   \* MERGEFORMAT</w:instrText>
        </w:r>
        <w:r>
          <w:fldChar w:fldCharType="separate"/>
        </w:r>
        <w:r w:rsidR="00E423A7">
          <w:rPr>
            <w:noProof/>
          </w:rPr>
          <w:t>1</w:t>
        </w:r>
        <w:r>
          <w:fldChar w:fldCharType="end"/>
        </w:r>
      </w:p>
    </w:sdtContent>
  </w:sdt>
  <w:p w:rsidR="00093846" w:rsidRPr="001D3468" w:rsidRDefault="00EE37DB" w:rsidP="00093846">
    <w:pPr>
      <w:ind w:right="-142"/>
      <w:contextualSpacing/>
      <w:rPr>
        <w:rFonts w:ascii="Verdana" w:hAnsi="Verdana" w:cs="Tahoma"/>
        <w:b/>
        <w:color w:val="0070C0"/>
        <w:spacing w:val="20"/>
        <w:sz w:val="18"/>
        <w:lang w:val="en-US"/>
      </w:rPr>
    </w:pPr>
    <w:r>
      <w:rPr>
        <w:rFonts w:ascii="Verdana" w:hAnsi="Verdana" w:cs="Tahoma"/>
        <w:b/>
        <w:color w:val="0070C0"/>
        <w:sz w:val="18"/>
      </w:rPr>
      <w:t xml:space="preserve">        </w:t>
    </w:r>
    <w:r w:rsidR="003A0697">
      <w:rPr>
        <w:rFonts w:ascii="Verdana" w:hAnsi="Verdana" w:cs="Tahoma"/>
        <w:b/>
        <w:color w:val="0070C0"/>
        <w:sz w:val="18"/>
      </w:rPr>
      <w:t>Координатор мероприятия</w:t>
    </w:r>
    <w:r w:rsidR="00093846" w:rsidRPr="00093846">
      <w:rPr>
        <w:rFonts w:ascii="Verdana" w:hAnsi="Verdana" w:cs="Tahoma"/>
        <w:b/>
        <w:color w:val="0070C0"/>
        <w:sz w:val="18"/>
      </w:rPr>
      <w:t xml:space="preserve"> БАРАНОВА АНАСТАСИЯ</w:t>
    </w:r>
    <w:r w:rsidR="00093846">
      <w:rPr>
        <w:rFonts w:ascii="Verdana" w:hAnsi="Verdana" w:cs="Tahoma"/>
        <w:b/>
        <w:color w:val="0070C0"/>
        <w:spacing w:val="20"/>
        <w:sz w:val="18"/>
      </w:rPr>
      <w:t xml:space="preserve"> </w:t>
    </w:r>
    <w:r w:rsidR="00093846" w:rsidRPr="00D6529D">
      <w:rPr>
        <w:rFonts w:ascii="Verdana" w:hAnsi="Verdana" w:cs="Tahoma"/>
        <w:b/>
        <w:color w:val="0070C0"/>
        <w:spacing w:val="20"/>
        <w:sz w:val="18"/>
      </w:rPr>
      <w:t xml:space="preserve">тел. </w:t>
    </w:r>
    <w:r w:rsidR="00093846" w:rsidRPr="001D3468">
      <w:rPr>
        <w:rFonts w:ascii="Verdana" w:hAnsi="Verdana" w:cs="Tahoma"/>
        <w:b/>
        <w:color w:val="0070C0"/>
        <w:spacing w:val="20"/>
        <w:sz w:val="18"/>
        <w:lang w:val="en-US"/>
      </w:rPr>
      <w:t xml:space="preserve">(831) 411-19-83 </w:t>
    </w:r>
  </w:p>
  <w:p w:rsidR="00A33E28" w:rsidRPr="00093846" w:rsidRDefault="00093846" w:rsidP="00093846">
    <w:pPr>
      <w:pStyle w:val="a9"/>
      <w:rPr>
        <w:lang w:val="en-US"/>
      </w:rPr>
    </w:pPr>
    <w:r w:rsidRPr="00093846">
      <w:rPr>
        <w:rFonts w:ascii="Verdana" w:hAnsi="Verdana" w:cs="Tahoma"/>
        <w:b/>
        <w:color w:val="0070C0"/>
        <w:spacing w:val="20"/>
        <w:sz w:val="18"/>
        <w:lang w:val="en-US"/>
      </w:rPr>
      <w:t xml:space="preserve">                                                              </w:t>
    </w:r>
    <w:r w:rsidR="003A0697">
      <w:rPr>
        <w:rFonts w:ascii="Verdana" w:hAnsi="Verdana" w:cs="Tahoma"/>
        <w:b/>
        <w:color w:val="0070C0"/>
        <w:spacing w:val="20"/>
        <w:sz w:val="18"/>
        <w:lang w:val="en-US"/>
      </w:rPr>
      <w:t xml:space="preserve">  </w:t>
    </w:r>
    <w:r w:rsidR="003A0697" w:rsidRPr="003A0697">
      <w:rPr>
        <w:rFonts w:ascii="Verdana" w:hAnsi="Verdana" w:cs="Tahoma"/>
        <w:b/>
        <w:color w:val="0070C0"/>
        <w:spacing w:val="20"/>
        <w:sz w:val="18"/>
        <w:lang w:val="en-US"/>
      </w:rPr>
      <w:t xml:space="preserve">  </w:t>
    </w:r>
    <w:r w:rsidR="00EE37DB" w:rsidRPr="00EE37DB">
      <w:rPr>
        <w:rFonts w:ascii="Verdana" w:hAnsi="Verdana" w:cs="Tahoma"/>
        <w:b/>
        <w:color w:val="0070C0"/>
        <w:spacing w:val="20"/>
        <w:sz w:val="18"/>
        <w:lang w:val="en-US"/>
      </w:rPr>
      <w:t xml:space="preserve">      </w:t>
    </w:r>
    <w:r w:rsidRPr="00D6529D">
      <w:rPr>
        <w:rFonts w:ascii="Verdana" w:hAnsi="Verdana" w:cs="Tahoma"/>
        <w:b/>
        <w:color w:val="0070C0"/>
        <w:spacing w:val="20"/>
        <w:sz w:val="18"/>
        <w:lang w:val="en-US"/>
      </w:rPr>
      <w:t>e-mail: remedium@remedium-nn.ru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81" w:rsidRDefault="002E0C81" w:rsidP="008C4845">
      <w:r>
        <w:separator/>
      </w:r>
    </w:p>
  </w:footnote>
  <w:footnote w:type="continuationSeparator" w:id="0">
    <w:p w:rsidR="002E0C81" w:rsidRDefault="002E0C81" w:rsidP="008C4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380E4E"/>
    <w:multiLevelType w:val="hybridMultilevel"/>
    <w:tmpl w:val="D2F22C52"/>
    <w:lvl w:ilvl="0" w:tplc="8556D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F71ED8"/>
    <w:multiLevelType w:val="hybridMultilevel"/>
    <w:tmpl w:val="4EE2ACC0"/>
    <w:lvl w:ilvl="0" w:tplc="C414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173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764A"/>
    <w:multiLevelType w:val="multilevel"/>
    <w:tmpl w:val="72F4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E5E0C"/>
    <w:multiLevelType w:val="hybridMultilevel"/>
    <w:tmpl w:val="4DDC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E76BE"/>
    <w:multiLevelType w:val="hybridMultilevel"/>
    <w:tmpl w:val="6EEC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43012"/>
    <w:multiLevelType w:val="hybridMultilevel"/>
    <w:tmpl w:val="C044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E0D4B"/>
    <w:multiLevelType w:val="hybridMultilevel"/>
    <w:tmpl w:val="4FBC5ECC"/>
    <w:lvl w:ilvl="0" w:tplc="0512E2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51C57AA">
      <w:start w:val="1"/>
      <w:numFmt w:val="bullet"/>
      <w:lvlText w:val="-"/>
      <w:lvlJc w:val="left"/>
      <w:pPr>
        <w:ind w:left="30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9215E"/>
    <w:multiLevelType w:val="hybridMultilevel"/>
    <w:tmpl w:val="9412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E430C"/>
    <w:multiLevelType w:val="hybridMultilevel"/>
    <w:tmpl w:val="583A1FE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5294486"/>
    <w:multiLevelType w:val="hybridMultilevel"/>
    <w:tmpl w:val="00226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740C32"/>
    <w:multiLevelType w:val="hybridMultilevel"/>
    <w:tmpl w:val="453EAA42"/>
    <w:lvl w:ilvl="0" w:tplc="3098B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205C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51E1D"/>
    <w:multiLevelType w:val="hybridMultilevel"/>
    <w:tmpl w:val="E8E66ABE"/>
    <w:lvl w:ilvl="0" w:tplc="C3A4F64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593FF3"/>
    <w:multiLevelType w:val="hybridMultilevel"/>
    <w:tmpl w:val="0B2037B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72BD0636"/>
    <w:multiLevelType w:val="hybridMultilevel"/>
    <w:tmpl w:val="E2AA22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>
      <o:colormru v:ext="edit" colors="#ffb7fa,#cd3375,#ad2586,#9b2178,#d64eb2,#e99fd6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5BCE"/>
    <w:rsid w:val="00045CE5"/>
    <w:rsid w:val="00066897"/>
    <w:rsid w:val="00093846"/>
    <w:rsid w:val="000A69C0"/>
    <w:rsid w:val="0015551B"/>
    <w:rsid w:val="00163471"/>
    <w:rsid w:val="00180515"/>
    <w:rsid w:val="001D3468"/>
    <w:rsid w:val="00211E3D"/>
    <w:rsid w:val="00236BAE"/>
    <w:rsid w:val="00252D96"/>
    <w:rsid w:val="002568F8"/>
    <w:rsid w:val="00266980"/>
    <w:rsid w:val="00277A88"/>
    <w:rsid w:val="002D14FA"/>
    <w:rsid w:val="002E0C81"/>
    <w:rsid w:val="002E4B55"/>
    <w:rsid w:val="002F2086"/>
    <w:rsid w:val="00302857"/>
    <w:rsid w:val="003047F4"/>
    <w:rsid w:val="003058F9"/>
    <w:rsid w:val="00330CA9"/>
    <w:rsid w:val="00332270"/>
    <w:rsid w:val="00340DA2"/>
    <w:rsid w:val="0034546A"/>
    <w:rsid w:val="003456CF"/>
    <w:rsid w:val="0034743A"/>
    <w:rsid w:val="00354DF1"/>
    <w:rsid w:val="003A0697"/>
    <w:rsid w:val="00440A63"/>
    <w:rsid w:val="004502FF"/>
    <w:rsid w:val="004A496A"/>
    <w:rsid w:val="004C53EF"/>
    <w:rsid w:val="004E54E4"/>
    <w:rsid w:val="004E6770"/>
    <w:rsid w:val="004F6EEC"/>
    <w:rsid w:val="0051111E"/>
    <w:rsid w:val="00523411"/>
    <w:rsid w:val="00523973"/>
    <w:rsid w:val="00530C7E"/>
    <w:rsid w:val="00531667"/>
    <w:rsid w:val="00545C75"/>
    <w:rsid w:val="0054779B"/>
    <w:rsid w:val="00550212"/>
    <w:rsid w:val="0057105F"/>
    <w:rsid w:val="005F0109"/>
    <w:rsid w:val="005F40F6"/>
    <w:rsid w:val="00620911"/>
    <w:rsid w:val="0062310B"/>
    <w:rsid w:val="006260AD"/>
    <w:rsid w:val="006311EF"/>
    <w:rsid w:val="00647430"/>
    <w:rsid w:val="0069485F"/>
    <w:rsid w:val="00694FE7"/>
    <w:rsid w:val="006A1104"/>
    <w:rsid w:val="006D7B89"/>
    <w:rsid w:val="00717D00"/>
    <w:rsid w:val="007464F4"/>
    <w:rsid w:val="007505D5"/>
    <w:rsid w:val="00785A76"/>
    <w:rsid w:val="00792813"/>
    <w:rsid w:val="00797BA9"/>
    <w:rsid w:val="007D7D47"/>
    <w:rsid w:val="0080663E"/>
    <w:rsid w:val="00811DB1"/>
    <w:rsid w:val="00816712"/>
    <w:rsid w:val="0082220A"/>
    <w:rsid w:val="0086251A"/>
    <w:rsid w:val="00863245"/>
    <w:rsid w:val="00876240"/>
    <w:rsid w:val="008A681F"/>
    <w:rsid w:val="008B3BF1"/>
    <w:rsid w:val="008B4203"/>
    <w:rsid w:val="008C4845"/>
    <w:rsid w:val="008D3830"/>
    <w:rsid w:val="008D3ACC"/>
    <w:rsid w:val="008D5511"/>
    <w:rsid w:val="00917767"/>
    <w:rsid w:val="009202F4"/>
    <w:rsid w:val="00944306"/>
    <w:rsid w:val="009549B8"/>
    <w:rsid w:val="009779F9"/>
    <w:rsid w:val="00994DD6"/>
    <w:rsid w:val="009B6654"/>
    <w:rsid w:val="009D1165"/>
    <w:rsid w:val="009D44E5"/>
    <w:rsid w:val="00A313B2"/>
    <w:rsid w:val="00A33E28"/>
    <w:rsid w:val="00A40E5F"/>
    <w:rsid w:val="00A6622A"/>
    <w:rsid w:val="00A85CB4"/>
    <w:rsid w:val="00AD367B"/>
    <w:rsid w:val="00B147F3"/>
    <w:rsid w:val="00B20552"/>
    <w:rsid w:val="00B3017F"/>
    <w:rsid w:val="00B33F4C"/>
    <w:rsid w:val="00B904B8"/>
    <w:rsid w:val="00B9586E"/>
    <w:rsid w:val="00B9605D"/>
    <w:rsid w:val="00C026FC"/>
    <w:rsid w:val="00C048BF"/>
    <w:rsid w:val="00C1685E"/>
    <w:rsid w:val="00C24115"/>
    <w:rsid w:val="00C2475A"/>
    <w:rsid w:val="00C75E30"/>
    <w:rsid w:val="00C805C4"/>
    <w:rsid w:val="00C91277"/>
    <w:rsid w:val="00CB048B"/>
    <w:rsid w:val="00CB6F3C"/>
    <w:rsid w:val="00CD1FBD"/>
    <w:rsid w:val="00D05CB2"/>
    <w:rsid w:val="00D17894"/>
    <w:rsid w:val="00D217C1"/>
    <w:rsid w:val="00D248D1"/>
    <w:rsid w:val="00D25BCE"/>
    <w:rsid w:val="00D412F0"/>
    <w:rsid w:val="00D464C1"/>
    <w:rsid w:val="00D4650F"/>
    <w:rsid w:val="00D6529D"/>
    <w:rsid w:val="00D80B84"/>
    <w:rsid w:val="00DB3037"/>
    <w:rsid w:val="00DC522F"/>
    <w:rsid w:val="00DF1BE4"/>
    <w:rsid w:val="00DF53A2"/>
    <w:rsid w:val="00E174A5"/>
    <w:rsid w:val="00E242D6"/>
    <w:rsid w:val="00E423A7"/>
    <w:rsid w:val="00E604ED"/>
    <w:rsid w:val="00E65B75"/>
    <w:rsid w:val="00E75F80"/>
    <w:rsid w:val="00E81EB5"/>
    <w:rsid w:val="00EA38B8"/>
    <w:rsid w:val="00EE37DB"/>
    <w:rsid w:val="00EF275E"/>
    <w:rsid w:val="00F03975"/>
    <w:rsid w:val="00F13790"/>
    <w:rsid w:val="00F30DB7"/>
    <w:rsid w:val="00F40415"/>
    <w:rsid w:val="00F61162"/>
    <w:rsid w:val="00F66A50"/>
    <w:rsid w:val="00F724FD"/>
    <w:rsid w:val="00F74707"/>
    <w:rsid w:val="00F92E57"/>
    <w:rsid w:val="00FA7D89"/>
    <w:rsid w:val="00FE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b7fa,#cd3375,#ad2586,#9b2178,#d64eb2,#e99f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6CF"/>
    <w:pPr>
      <w:keepNext/>
      <w:ind w:left="4320"/>
      <w:outlineLvl w:val="1"/>
    </w:pPr>
    <w:rPr>
      <w:b/>
      <w:bCs/>
      <w:i/>
      <w:iCs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45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5BCE"/>
    <w:rPr>
      <w:b/>
      <w:bCs/>
    </w:rPr>
  </w:style>
  <w:style w:type="paragraph" w:customStyle="1" w:styleId="21">
    <w:name w:val="Основной текст 21"/>
    <w:basedOn w:val="a"/>
    <w:rsid w:val="00D25BCE"/>
    <w:pPr>
      <w:suppressAutoHyphens/>
    </w:pPr>
    <w:rPr>
      <w:sz w:val="28"/>
      <w:szCs w:val="20"/>
      <w:lang w:eastAsia="ar-SA"/>
    </w:rPr>
  </w:style>
  <w:style w:type="paragraph" w:styleId="22">
    <w:name w:val="Body Text 2"/>
    <w:basedOn w:val="a"/>
    <w:link w:val="23"/>
    <w:rsid w:val="00D25BCE"/>
    <w:pPr>
      <w:jc w:val="center"/>
    </w:pPr>
    <w:rPr>
      <w:b/>
      <w:bCs/>
      <w:szCs w:val="20"/>
    </w:rPr>
  </w:style>
  <w:style w:type="character" w:customStyle="1" w:styleId="23">
    <w:name w:val="Основной текст 2 Знак"/>
    <w:basedOn w:val="a0"/>
    <w:link w:val="22"/>
    <w:rsid w:val="00D25B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34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34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F1B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4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4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4650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3456CF"/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456CF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456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45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456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56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3E2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3E28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2F20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F20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B04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pkmeto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sestra52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medium-n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medium-nn.ru" TargetMode="External"/><Relationship Id="rId14" Type="http://schemas.openxmlformats.org/officeDocument/2006/relationships/hyperlink" Target="http://www.remedium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BED27-CA73-493A-8141-64273592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RMBC Поволжье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НПК</dc:title>
  <dc:creator>Вагина Елена Владимировна</dc:creator>
  <cp:keywords>Организация сестринской деятельности</cp:keywords>
  <cp:lastModifiedBy>Diana</cp:lastModifiedBy>
  <cp:revision>4</cp:revision>
  <cp:lastPrinted>2020-09-29T10:16:00Z</cp:lastPrinted>
  <dcterms:created xsi:type="dcterms:W3CDTF">2020-09-29T10:15:00Z</dcterms:created>
  <dcterms:modified xsi:type="dcterms:W3CDTF">2020-09-29T10:18:00Z</dcterms:modified>
</cp:coreProperties>
</file>